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2D6" w:rsidRPr="00E862D6" w:rsidRDefault="00E84280" w:rsidP="00E862D6">
      <w:pPr>
        <w:ind w:left="4962"/>
        <w:jc w:val="center"/>
        <w:rPr>
          <w:szCs w:val="28"/>
        </w:rPr>
      </w:pPr>
      <w:r>
        <w:rPr>
          <w:b/>
          <w:szCs w:val="28"/>
        </w:rPr>
        <w:t xml:space="preserve"> </w:t>
      </w:r>
      <w:r w:rsidR="00E862D6" w:rsidRPr="00E862D6">
        <w:rPr>
          <w:szCs w:val="28"/>
        </w:rPr>
        <w:t>Приложение</w:t>
      </w:r>
    </w:p>
    <w:p w:rsidR="00E862D6" w:rsidRPr="00E862D6" w:rsidRDefault="00E862D6" w:rsidP="00E862D6">
      <w:pPr>
        <w:ind w:left="4962"/>
        <w:jc w:val="center"/>
        <w:rPr>
          <w:szCs w:val="28"/>
        </w:rPr>
      </w:pPr>
      <w:r w:rsidRPr="00E862D6">
        <w:rPr>
          <w:szCs w:val="28"/>
        </w:rPr>
        <w:t>к Прогнозу социально-экономического развития муниципального образования «Муниципальный округ Балезинский район Удмуртской Республики на 2022 год и плановый период 2023- 2024 годов»</w:t>
      </w:r>
    </w:p>
    <w:p w:rsidR="00E862D6" w:rsidRPr="00E862D6" w:rsidRDefault="00E862D6" w:rsidP="00E862D6">
      <w:pPr>
        <w:ind w:left="5103"/>
        <w:jc w:val="center"/>
        <w:outlineLvl w:val="0"/>
        <w:rPr>
          <w:b/>
          <w:szCs w:val="28"/>
        </w:rPr>
      </w:pPr>
    </w:p>
    <w:p w:rsidR="00E862D6" w:rsidRPr="00E862D6" w:rsidRDefault="00E862D6" w:rsidP="00E862D6">
      <w:pPr>
        <w:jc w:val="center"/>
        <w:outlineLvl w:val="0"/>
        <w:rPr>
          <w:b/>
          <w:szCs w:val="28"/>
        </w:rPr>
      </w:pPr>
    </w:p>
    <w:p w:rsidR="00E862D6" w:rsidRPr="00E862D6" w:rsidRDefault="00E862D6" w:rsidP="00E862D6">
      <w:pPr>
        <w:jc w:val="center"/>
        <w:outlineLvl w:val="0"/>
        <w:rPr>
          <w:b/>
          <w:szCs w:val="28"/>
        </w:rPr>
      </w:pPr>
      <w:r w:rsidRPr="00E862D6">
        <w:rPr>
          <w:b/>
          <w:szCs w:val="28"/>
        </w:rPr>
        <w:t>ПОЯСНИТЕЛЬНАЯ ЗАПИСКА</w:t>
      </w:r>
    </w:p>
    <w:p w:rsidR="00E862D6" w:rsidRDefault="00E862D6" w:rsidP="00355596">
      <w:pPr>
        <w:ind w:firstLine="720"/>
        <w:jc w:val="center"/>
        <w:rPr>
          <w:b/>
          <w:szCs w:val="28"/>
        </w:rPr>
      </w:pPr>
      <w:r w:rsidRPr="00E862D6">
        <w:rPr>
          <w:b/>
          <w:bCs/>
          <w:szCs w:val="28"/>
        </w:rPr>
        <w:t>к о</w:t>
      </w:r>
      <w:r w:rsidRPr="00E862D6">
        <w:rPr>
          <w:b/>
          <w:szCs w:val="28"/>
        </w:rPr>
        <w:t xml:space="preserve">сновным показателям Прогноза </w:t>
      </w:r>
      <w:r w:rsidR="00D74F2B" w:rsidRPr="00D74F2B">
        <w:rPr>
          <w:b/>
          <w:szCs w:val="28"/>
        </w:rPr>
        <w:t xml:space="preserve">социально-экономического развития </w:t>
      </w:r>
      <w:r w:rsidRPr="00E862D6">
        <w:rPr>
          <w:b/>
          <w:szCs w:val="28"/>
        </w:rPr>
        <w:t xml:space="preserve">муниципального образования «Муниципальный округ Балезинский район Удмуртской Республики на 2022 год и плановый период 2023- 2024 годов» </w:t>
      </w:r>
    </w:p>
    <w:p w:rsidR="00E862D6" w:rsidRDefault="00E862D6" w:rsidP="00355596">
      <w:pPr>
        <w:ind w:firstLine="720"/>
        <w:jc w:val="center"/>
        <w:rPr>
          <w:b/>
          <w:szCs w:val="28"/>
        </w:rPr>
      </w:pPr>
    </w:p>
    <w:p w:rsidR="00355596" w:rsidRPr="005B033E" w:rsidRDefault="00355596" w:rsidP="005B033E">
      <w:pPr>
        <w:ind w:firstLine="567"/>
        <w:jc w:val="both"/>
        <w:rPr>
          <w:szCs w:val="28"/>
        </w:rPr>
      </w:pPr>
      <w:proofErr w:type="gramStart"/>
      <w:r w:rsidRPr="005B033E">
        <w:rPr>
          <w:szCs w:val="28"/>
        </w:rPr>
        <w:t>Прогноз социально-экономического развития</w:t>
      </w:r>
      <w:r w:rsidR="00F738EF" w:rsidRPr="005B033E">
        <w:rPr>
          <w:szCs w:val="28"/>
        </w:rPr>
        <w:t xml:space="preserve"> муниципального образования «Муниципальный округ</w:t>
      </w:r>
      <w:r w:rsidRPr="005B033E">
        <w:rPr>
          <w:szCs w:val="28"/>
        </w:rPr>
        <w:t xml:space="preserve"> Балезинск</w:t>
      </w:r>
      <w:r w:rsidR="00F738EF" w:rsidRPr="005B033E">
        <w:rPr>
          <w:szCs w:val="28"/>
        </w:rPr>
        <w:t>ий</w:t>
      </w:r>
      <w:r w:rsidRPr="005B033E">
        <w:rPr>
          <w:szCs w:val="28"/>
        </w:rPr>
        <w:t xml:space="preserve"> район</w:t>
      </w:r>
      <w:r w:rsidR="00F738EF" w:rsidRPr="005B033E">
        <w:rPr>
          <w:szCs w:val="28"/>
        </w:rPr>
        <w:t xml:space="preserve"> Удмуртской Республики</w:t>
      </w:r>
      <w:r w:rsidRPr="005B033E">
        <w:rPr>
          <w:szCs w:val="28"/>
        </w:rPr>
        <w:t xml:space="preserve"> на 202</w:t>
      </w:r>
      <w:r w:rsidR="00F738EF" w:rsidRPr="005B033E">
        <w:rPr>
          <w:szCs w:val="28"/>
        </w:rPr>
        <w:t>2 год и плановый период 2023</w:t>
      </w:r>
      <w:r w:rsidRPr="005B033E">
        <w:rPr>
          <w:szCs w:val="28"/>
        </w:rPr>
        <w:t>- 202</w:t>
      </w:r>
      <w:r w:rsidR="00F738EF" w:rsidRPr="005B033E">
        <w:rPr>
          <w:szCs w:val="28"/>
        </w:rPr>
        <w:t>4</w:t>
      </w:r>
      <w:r w:rsidRPr="005B033E">
        <w:rPr>
          <w:szCs w:val="28"/>
        </w:rPr>
        <w:t xml:space="preserve"> год</w:t>
      </w:r>
      <w:r w:rsidR="00F738EF" w:rsidRPr="005B033E">
        <w:rPr>
          <w:szCs w:val="28"/>
        </w:rPr>
        <w:t>ов»</w:t>
      </w:r>
      <w:r w:rsidRPr="005B033E">
        <w:rPr>
          <w:szCs w:val="28"/>
        </w:rPr>
        <w:t xml:space="preserve"> (далее – прогноз) разработан на основе методических рекомендаций Министерства экономического развития Российской Федерации, сценарных условий функционирования экономики Российской Федерации и основных параметров прогноза социально-экономического развития Удмуртской Республики на 202</w:t>
      </w:r>
      <w:r w:rsidR="00F738EF" w:rsidRPr="005B033E">
        <w:rPr>
          <w:szCs w:val="28"/>
        </w:rPr>
        <w:t>2</w:t>
      </w:r>
      <w:r w:rsidRPr="005B033E">
        <w:rPr>
          <w:szCs w:val="28"/>
        </w:rPr>
        <w:t xml:space="preserve"> и на период 202</w:t>
      </w:r>
      <w:r w:rsidR="00F738EF" w:rsidRPr="005B033E">
        <w:rPr>
          <w:szCs w:val="28"/>
        </w:rPr>
        <w:t>3</w:t>
      </w:r>
      <w:r w:rsidRPr="005B033E">
        <w:rPr>
          <w:szCs w:val="28"/>
        </w:rPr>
        <w:t xml:space="preserve"> и 202</w:t>
      </w:r>
      <w:r w:rsidR="00F738EF" w:rsidRPr="005B033E">
        <w:rPr>
          <w:szCs w:val="28"/>
        </w:rPr>
        <w:t>4</w:t>
      </w:r>
      <w:r w:rsidRPr="005B033E">
        <w:rPr>
          <w:szCs w:val="28"/>
        </w:rPr>
        <w:t xml:space="preserve"> годов.</w:t>
      </w:r>
      <w:proofErr w:type="gramEnd"/>
    </w:p>
    <w:p w:rsidR="00355596" w:rsidRPr="005B033E" w:rsidRDefault="00355596" w:rsidP="00355596">
      <w:pPr>
        <w:jc w:val="both"/>
        <w:rPr>
          <w:szCs w:val="28"/>
        </w:rPr>
      </w:pPr>
      <w:r w:rsidRPr="005B033E">
        <w:rPr>
          <w:szCs w:val="28"/>
        </w:rPr>
        <w:t xml:space="preserve">       При разработке прогноза учитывались:</w:t>
      </w:r>
    </w:p>
    <w:p w:rsidR="00355596" w:rsidRPr="005B033E" w:rsidRDefault="00355596" w:rsidP="00355596">
      <w:pPr>
        <w:numPr>
          <w:ilvl w:val="0"/>
          <w:numId w:val="21"/>
        </w:numPr>
        <w:ind w:left="567" w:hanging="567"/>
        <w:jc w:val="both"/>
        <w:rPr>
          <w:szCs w:val="28"/>
        </w:rPr>
      </w:pPr>
      <w:r w:rsidRPr="005B033E">
        <w:rPr>
          <w:szCs w:val="28"/>
        </w:rPr>
        <w:t xml:space="preserve">прогноз </w:t>
      </w:r>
      <w:proofErr w:type="gramStart"/>
      <w:r w:rsidRPr="005B033E">
        <w:rPr>
          <w:szCs w:val="28"/>
        </w:rPr>
        <w:t>социально-экономического</w:t>
      </w:r>
      <w:proofErr w:type="gramEnd"/>
      <w:r w:rsidRPr="005B033E">
        <w:rPr>
          <w:szCs w:val="28"/>
        </w:rPr>
        <w:t xml:space="preserve"> развития Удмуртской Республики на 202</w:t>
      </w:r>
      <w:r w:rsidR="00F738EF" w:rsidRPr="005B033E">
        <w:rPr>
          <w:szCs w:val="28"/>
        </w:rPr>
        <w:t>2 год и плановый период 2023</w:t>
      </w:r>
      <w:r w:rsidRPr="005B033E">
        <w:rPr>
          <w:szCs w:val="28"/>
        </w:rPr>
        <w:t>-202</w:t>
      </w:r>
      <w:r w:rsidR="00F738EF" w:rsidRPr="005B033E">
        <w:rPr>
          <w:szCs w:val="28"/>
        </w:rPr>
        <w:t>4</w:t>
      </w:r>
      <w:r w:rsidRPr="005B033E">
        <w:rPr>
          <w:szCs w:val="28"/>
        </w:rPr>
        <w:t>год</w:t>
      </w:r>
      <w:r w:rsidR="00F738EF" w:rsidRPr="005B033E">
        <w:rPr>
          <w:szCs w:val="28"/>
        </w:rPr>
        <w:t>ов</w:t>
      </w:r>
      <w:r w:rsidRPr="005B033E">
        <w:rPr>
          <w:szCs w:val="28"/>
        </w:rPr>
        <w:t>;</w:t>
      </w:r>
    </w:p>
    <w:p w:rsidR="00355596" w:rsidRPr="005B033E" w:rsidRDefault="00355596" w:rsidP="00355596">
      <w:pPr>
        <w:numPr>
          <w:ilvl w:val="0"/>
          <w:numId w:val="21"/>
        </w:numPr>
        <w:ind w:left="567" w:hanging="567"/>
        <w:jc w:val="both"/>
        <w:rPr>
          <w:szCs w:val="28"/>
        </w:rPr>
      </w:pPr>
      <w:r w:rsidRPr="005B033E">
        <w:rPr>
          <w:szCs w:val="28"/>
        </w:rPr>
        <w:t>статистическая информация о социально-экономическом развитии Балезинского района за 201</w:t>
      </w:r>
      <w:r w:rsidR="00F738EF" w:rsidRPr="005B033E">
        <w:rPr>
          <w:szCs w:val="28"/>
        </w:rPr>
        <w:t>9</w:t>
      </w:r>
      <w:r w:rsidRPr="005B033E">
        <w:rPr>
          <w:szCs w:val="28"/>
        </w:rPr>
        <w:t>-20</w:t>
      </w:r>
      <w:r w:rsidR="00F738EF" w:rsidRPr="005B033E">
        <w:rPr>
          <w:szCs w:val="28"/>
        </w:rPr>
        <w:t>20</w:t>
      </w:r>
      <w:r w:rsidRPr="005B033E">
        <w:rPr>
          <w:szCs w:val="28"/>
        </w:rPr>
        <w:t xml:space="preserve"> годы и отчетный период 202</w:t>
      </w:r>
      <w:r w:rsidR="00F738EF" w:rsidRPr="005B033E">
        <w:rPr>
          <w:szCs w:val="28"/>
        </w:rPr>
        <w:t>1</w:t>
      </w:r>
      <w:r w:rsidRPr="005B033E">
        <w:rPr>
          <w:szCs w:val="28"/>
        </w:rPr>
        <w:t xml:space="preserve"> года;</w:t>
      </w:r>
    </w:p>
    <w:p w:rsidR="00355596" w:rsidRPr="005B033E" w:rsidRDefault="00355596" w:rsidP="00355596">
      <w:pPr>
        <w:numPr>
          <w:ilvl w:val="0"/>
          <w:numId w:val="21"/>
        </w:numPr>
        <w:ind w:left="567" w:hanging="567"/>
        <w:jc w:val="both"/>
        <w:rPr>
          <w:szCs w:val="28"/>
        </w:rPr>
      </w:pPr>
      <w:r w:rsidRPr="005B033E">
        <w:rPr>
          <w:szCs w:val="28"/>
        </w:rPr>
        <w:t>План мероприятий по реализации Стратегии социально-экономического развития Балезинского района на период до 2025 года;</w:t>
      </w:r>
    </w:p>
    <w:p w:rsidR="00355596" w:rsidRPr="005B033E" w:rsidRDefault="00355596" w:rsidP="00355596">
      <w:pPr>
        <w:numPr>
          <w:ilvl w:val="0"/>
          <w:numId w:val="21"/>
        </w:numPr>
        <w:ind w:left="567" w:hanging="567"/>
        <w:jc w:val="both"/>
        <w:rPr>
          <w:szCs w:val="28"/>
        </w:rPr>
      </w:pPr>
      <w:r w:rsidRPr="005B033E">
        <w:rPr>
          <w:szCs w:val="28"/>
        </w:rPr>
        <w:t>прогнозы производственно-финансовой деятельности предприятий района на 202</w:t>
      </w:r>
      <w:r w:rsidR="00F738EF" w:rsidRPr="005B033E">
        <w:rPr>
          <w:szCs w:val="28"/>
        </w:rPr>
        <w:t>2</w:t>
      </w:r>
      <w:r w:rsidRPr="005B033E">
        <w:rPr>
          <w:szCs w:val="28"/>
        </w:rPr>
        <w:t>-202</w:t>
      </w:r>
      <w:r w:rsidR="00F738EF" w:rsidRPr="005B033E">
        <w:rPr>
          <w:szCs w:val="28"/>
        </w:rPr>
        <w:t>4</w:t>
      </w:r>
      <w:r w:rsidRPr="005B033E">
        <w:rPr>
          <w:szCs w:val="28"/>
        </w:rPr>
        <w:t xml:space="preserve"> годы, разработанные с учетом производственных и инвестиционных планов развития предприятий.</w:t>
      </w:r>
    </w:p>
    <w:p w:rsidR="00355596" w:rsidRPr="005B033E" w:rsidRDefault="00355596" w:rsidP="005B033E">
      <w:pPr>
        <w:jc w:val="both"/>
        <w:rPr>
          <w:szCs w:val="28"/>
        </w:rPr>
      </w:pPr>
      <w:r w:rsidRPr="005B033E">
        <w:rPr>
          <w:szCs w:val="28"/>
        </w:rPr>
        <w:t>В условиях сложной эпидемиологической обстановки, связанной с распространением новой коронавирусной инфекции</w:t>
      </w:r>
      <w:r w:rsidR="00606AFD" w:rsidRPr="005B033E">
        <w:rPr>
          <w:szCs w:val="28"/>
        </w:rPr>
        <w:t xml:space="preserve"> прогноз разработан в двух вариантах: </w:t>
      </w:r>
      <w:r w:rsidRPr="005B033E">
        <w:rPr>
          <w:szCs w:val="28"/>
        </w:rPr>
        <w:t xml:space="preserve">в </w:t>
      </w:r>
      <w:proofErr w:type="gramStart"/>
      <w:r w:rsidRPr="005B033E">
        <w:rPr>
          <w:szCs w:val="28"/>
        </w:rPr>
        <w:t>базовом</w:t>
      </w:r>
      <w:proofErr w:type="gramEnd"/>
      <w:r w:rsidRPr="005B033E">
        <w:rPr>
          <w:szCs w:val="28"/>
        </w:rPr>
        <w:t xml:space="preserve"> и консервативном. </w:t>
      </w:r>
    </w:p>
    <w:p w:rsidR="0065287D" w:rsidRPr="005B033E" w:rsidRDefault="0065287D" w:rsidP="0065287D">
      <w:pPr>
        <w:ind w:firstLine="708"/>
        <w:jc w:val="both"/>
        <w:rPr>
          <w:szCs w:val="28"/>
        </w:rPr>
      </w:pPr>
      <w:r w:rsidRPr="005B033E">
        <w:rPr>
          <w:szCs w:val="28"/>
        </w:rPr>
        <w:t xml:space="preserve">Базовый вариант (вариант 1) предполагает сдержанный внутренний </w:t>
      </w:r>
    </w:p>
    <w:p w:rsidR="0065287D" w:rsidRPr="005B033E" w:rsidRDefault="0065287D" w:rsidP="0065287D">
      <w:pPr>
        <w:ind w:firstLine="708"/>
        <w:jc w:val="both"/>
        <w:rPr>
          <w:szCs w:val="28"/>
        </w:rPr>
      </w:pPr>
      <w:r w:rsidRPr="005B033E">
        <w:rPr>
          <w:szCs w:val="28"/>
        </w:rPr>
        <w:t xml:space="preserve">спрос – как потребительский, так и инвестиционный, обусловленный сохранением части ограничений, направленных на борьбу с распространением новой коронавирусной инфекции; постепенный восстановительный рост экономики. </w:t>
      </w:r>
    </w:p>
    <w:p w:rsidR="0065287D" w:rsidRPr="005B033E" w:rsidRDefault="0065287D" w:rsidP="0065287D">
      <w:pPr>
        <w:ind w:firstLine="708"/>
        <w:jc w:val="both"/>
        <w:rPr>
          <w:szCs w:val="28"/>
        </w:rPr>
      </w:pPr>
      <w:r w:rsidRPr="005B033E">
        <w:rPr>
          <w:szCs w:val="28"/>
        </w:rPr>
        <w:t>Консервативный вариант (вариант 2) предполагает длительное сохранение пониженной деловой активности в отраслях, деятельность которых была ограничена; затяжное восстановление экономики и замедление темпов ее роста в среднесрочной перспективе.</w:t>
      </w:r>
    </w:p>
    <w:p w:rsidR="0065287D" w:rsidRPr="005B033E" w:rsidRDefault="0065287D" w:rsidP="0065287D">
      <w:pPr>
        <w:ind w:firstLine="708"/>
        <w:jc w:val="both"/>
        <w:rPr>
          <w:szCs w:val="28"/>
        </w:rPr>
      </w:pPr>
      <w:r w:rsidRPr="005B033E">
        <w:rPr>
          <w:szCs w:val="28"/>
        </w:rPr>
        <w:t>Скорость восстановления экономики в прогнозируемом периоде будет определять санитарно-эпидемиологическая обстановка, она же остается ключевым источником риска для параметров прогноза.</w:t>
      </w:r>
    </w:p>
    <w:p w:rsidR="0065287D" w:rsidRPr="005B033E" w:rsidRDefault="0065287D" w:rsidP="0065287D">
      <w:pPr>
        <w:ind w:firstLine="708"/>
        <w:jc w:val="both"/>
        <w:rPr>
          <w:szCs w:val="28"/>
        </w:rPr>
      </w:pPr>
    </w:p>
    <w:p w:rsidR="007F1D5C" w:rsidRPr="005B033E" w:rsidRDefault="007F1D5C" w:rsidP="007F1D5C">
      <w:pPr>
        <w:spacing w:after="200"/>
        <w:jc w:val="center"/>
        <w:rPr>
          <w:b/>
          <w:szCs w:val="28"/>
        </w:rPr>
      </w:pPr>
      <w:r w:rsidRPr="005B033E">
        <w:rPr>
          <w:b/>
          <w:szCs w:val="28"/>
        </w:rPr>
        <w:lastRenderedPageBreak/>
        <w:t>Оценка достигнутого уровня социально-экономического развития, факторов и ограничений экономического роста Балезинского района на среднесрочный период 2022- 2024 годы</w:t>
      </w:r>
    </w:p>
    <w:p w:rsidR="007F1D5C" w:rsidRPr="005B033E" w:rsidRDefault="007F1D5C" w:rsidP="007F1D5C">
      <w:pPr>
        <w:spacing w:after="200"/>
        <w:jc w:val="center"/>
        <w:rPr>
          <w:b/>
          <w:szCs w:val="28"/>
        </w:rPr>
      </w:pPr>
    </w:p>
    <w:p w:rsidR="00147F4F" w:rsidRPr="005B033E" w:rsidRDefault="00147F4F" w:rsidP="005B033E">
      <w:pPr>
        <w:spacing w:after="200"/>
        <w:ind w:firstLine="567"/>
        <w:jc w:val="both"/>
        <w:rPr>
          <w:szCs w:val="28"/>
        </w:rPr>
      </w:pPr>
      <w:r w:rsidRPr="005B033E">
        <w:rPr>
          <w:szCs w:val="28"/>
        </w:rPr>
        <w:t>По состоянию на начало 202</w:t>
      </w:r>
      <w:r w:rsidR="00CC1AD8" w:rsidRPr="005B033E">
        <w:rPr>
          <w:szCs w:val="28"/>
        </w:rPr>
        <w:t>1</w:t>
      </w:r>
      <w:r w:rsidRPr="005B033E">
        <w:rPr>
          <w:szCs w:val="28"/>
        </w:rPr>
        <w:t xml:space="preserve"> года численность населения составляла 29,</w:t>
      </w:r>
      <w:r w:rsidR="00CC1AD8" w:rsidRPr="005B033E">
        <w:rPr>
          <w:szCs w:val="28"/>
        </w:rPr>
        <w:t>3</w:t>
      </w:r>
      <w:r w:rsidRPr="005B033E">
        <w:rPr>
          <w:szCs w:val="28"/>
        </w:rPr>
        <w:t xml:space="preserve"> тыс. человек, демографическая ситуация на протяжении предыдущих лет, характеризуется снижением численности населения, по итогам 3 квартала 2020 года естественная убыль населения составила 1</w:t>
      </w:r>
      <w:r w:rsidR="00CC1AD8" w:rsidRPr="005B033E">
        <w:rPr>
          <w:szCs w:val="28"/>
        </w:rPr>
        <w:t>02</w:t>
      </w:r>
      <w:r w:rsidRPr="005B033E">
        <w:rPr>
          <w:szCs w:val="28"/>
        </w:rPr>
        <w:t xml:space="preserve"> человека.</w:t>
      </w:r>
    </w:p>
    <w:p w:rsidR="00147F4F" w:rsidRPr="005B033E" w:rsidRDefault="00147F4F" w:rsidP="005B033E">
      <w:pPr>
        <w:spacing w:after="200"/>
        <w:ind w:firstLine="567"/>
        <w:jc w:val="both"/>
        <w:rPr>
          <w:szCs w:val="28"/>
        </w:rPr>
      </w:pPr>
      <w:r w:rsidRPr="005B033E">
        <w:rPr>
          <w:szCs w:val="28"/>
        </w:rPr>
        <w:t xml:space="preserve">В районе со среднегодовой численностью населения </w:t>
      </w:r>
      <w:r w:rsidR="00CC1AD8" w:rsidRPr="005B033E">
        <w:rPr>
          <w:szCs w:val="28"/>
        </w:rPr>
        <w:t>29,5</w:t>
      </w:r>
      <w:r w:rsidRPr="005B033E">
        <w:rPr>
          <w:szCs w:val="28"/>
        </w:rPr>
        <w:t xml:space="preserve"> тыс. чел, трудоспособное население в трудоспособном возрасте составляет 14,</w:t>
      </w:r>
      <w:r w:rsidR="00CC1AD8" w:rsidRPr="005B033E">
        <w:rPr>
          <w:szCs w:val="28"/>
        </w:rPr>
        <w:t>3</w:t>
      </w:r>
      <w:r w:rsidRPr="005B033E">
        <w:rPr>
          <w:szCs w:val="28"/>
        </w:rPr>
        <w:t xml:space="preserve"> тыс. чел, численность населения старше трудоспособного 8,</w:t>
      </w:r>
      <w:r w:rsidR="00CC1AD8" w:rsidRPr="005B033E">
        <w:rPr>
          <w:szCs w:val="28"/>
        </w:rPr>
        <w:t>5</w:t>
      </w:r>
      <w:r w:rsidRPr="005B033E">
        <w:rPr>
          <w:szCs w:val="28"/>
        </w:rPr>
        <w:t xml:space="preserve"> тыс. чел, моложе трудоспособного 6,</w:t>
      </w:r>
      <w:r w:rsidR="00CC1AD8" w:rsidRPr="005B033E">
        <w:rPr>
          <w:szCs w:val="28"/>
        </w:rPr>
        <w:t>5</w:t>
      </w:r>
      <w:r w:rsidRPr="005B033E">
        <w:rPr>
          <w:szCs w:val="28"/>
        </w:rPr>
        <w:t xml:space="preserve"> тыс.</w:t>
      </w:r>
    </w:p>
    <w:p w:rsidR="00147F4F" w:rsidRPr="005B033E" w:rsidRDefault="00002CEA" w:rsidP="005B033E">
      <w:pPr>
        <w:spacing w:after="200"/>
        <w:ind w:firstLine="567"/>
        <w:jc w:val="both"/>
        <w:rPr>
          <w:szCs w:val="28"/>
        </w:rPr>
      </w:pPr>
      <w:r w:rsidRPr="005B033E">
        <w:rPr>
          <w:szCs w:val="28"/>
        </w:rPr>
        <w:t>На территории Балезинского района ведут бизнес 9 средних предприятий, 110 субъектов малого бизнеса и 311 индивидуальных предпринимателей, 3</w:t>
      </w:r>
      <w:r w:rsidR="0067097E" w:rsidRPr="005B033E">
        <w:rPr>
          <w:szCs w:val="28"/>
        </w:rPr>
        <w:t>3</w:t>
      </w:r>
      <w:r w:rsidRPr="005B033E">
        <w:rPr>
          <w:szCs w:val="28"/>
        </w:rPr>
        <w:t xml:space="preserve">7 самозанятых граждан. </w:t>
      </w:r>
      <w:r w:rsidR="00F10B8C" w:rsidRPr="005B033E">
        <w:rPr>
          <w:szCs w:val="28"/>
        </w:rPr>
        <w:t>В данном сегменте занято около 3,</w:t>
      </w:r>
      <w:r w:rsidR="00BD5890" w:rsidRPr="005B033E">
        <w:rPr>
          <w:szCs w:val="28"/>
        </w:rPr>
        <w:t>1</w:t>
      </w:r>
      <w:r w:rsidR="00F10B8C" w:rsidRPr="005B033E">
        <w:rPr>
          <w:szCs w:val="28"/>
        </w:rPr>
        <w:t xml:space="preserve"> тыс. человек</w:t>
      </w:r>
      <w:r w:rsidR="002E5BC6" w:rsidRPr="005B033E">
        <w:rPr>
          <w:szCs w:val="28"/>
        </w:rPr>
        <w:t>.</w:t>
      </w:r>
    </w:p>
    <w:p w:rsidR="00147F4F" w:rsidRPr="005B033E" w:rsidRDefault="00147F4F" w:rsidP="005B033E">
      <w:pPr>
        <w:spacing w:after="200"/>
        <w:ind w:firstLine="567"/>
        <w:jc w:val="both"/>
        <w:rPr>
          <w:szCs w:val="28"/>
        </w:rPr>
      </w:pPr>
      <w:r w:rsidRPr="005B033E">
        <w:rPr>
          <w:szCs w:val="28"/>
        </w:rPr>
        <w:t>Рост среднемесячной заработной платы на одного работника за январь-</w:t>
      </w:r>
      <w:r w:rsidR="00B53B39" w:rsidRPr="005B033E">
        <w:rPr>
          <w:szCs w:val="28"/>
        </w:rPr>
        <w:t>август</w:t>
      </w:r>
      <w:r w:rsidRPr="005B033E">
        <w:rPr>
          <w:szCs w:val="28"/>
        </w:rPr>
        <w:t xml:space="preserve"> 202</w:t>
      </w:r>
      <w:r w:rsidR="002E5BC6" w:rsidRPr="005B033E">
        <w:rPr>
          <w:szCs w:val="28"/>
        </w:rPr>
        <w:t>1</w:t>
      </w:r>
      <w:r w:rsidRPr="005B033E">
        <w:rPr>
          <w:szCs w:val="28"/>
        </w:rPr>
        <w:t xml:space="preserve"> года, по крупным и средним организациям, составил </w:t>
      </w:r>
      <w:r w:rsidR="00B53B39" w:rsidRPr="005B033E">
        <w:rPr>
          <w:szCs w:val="28"/>
        </w:rPr>
        <w:t>7,</w:t>
      </w:r>
      <w:r w:rsidRPr="005B033E">
        <w:rPr>
          <w:szCs w:val="28"/>
        </w:rPr>
        <w:t xml:space="preserve">9%, в суммовом выражении - </w:t>
      </w:r>
      <w:r w:rsidR="00B53B39" w:rsidRPr="005B033E">
        <w:rPr>
          <w:szCs w:val="28"/>
        </w:rPr>
        <w:t>30008</w:t>
      </w:r>
      <w:r w:rsidRPr="005B033E">
        <w:rPr>
          <w:szCs w:val="28"/>
        </w:rPr>
        <w:t xml:space="preserve"> рублей.</w:t>
      </w:r>
    </w:p>
    <w:p w:rsidR="008255D0" w:rsidRPr="005B033E" w:rsidRDefault="00147F4F" w:rsidP="005B033E">
      <w:pPr>
        <w:spacing w:after="200"/>
        <w:ind w:firstLine="567"/>
        <w:jc w:val="both"/>
        <w:rPr>
          <w:szCs w:val="28"/>
        </w:rPr>
      </w:pPr>
      <w:r w:rsidRPr="005B033E">
        <w:rPr>
          <w:szCs w:val="28"/>
        </w:rPr>
        <w:t xml:space="preserve">Оборот розничной торговли </w:t>
      </w:r>
      <w:r w:rsidR="00801E92" w:rsidRPr="005B033E">
        <w:rPr>
          <w:szCs w:val="28"/>
        </w:rPr>
        <w:t>спрогнозирован практически на уровне 2020 года, с небольшим ростом 3,5%</w:t>
      </w:r>
      <w:r w:rsidR="008255D0" w:rsidRPr="005B033E">
        <w:rPr>
          <w:szCs w:val="28"/>
        </w:rPr>
        <w:t>, обусловленным инфляционными изменениями цен.</w:t>
      </w:r>
    </w:p>
    <w:p w:rsidR="008255D0" w:rsidRPr="005B033E" w:rsidRDefault="008255D0" w:rsidP="005B033E">
      <w:pPr>
        <w:spacing w:after="200"/>
        <w:ind w:firstLine="567"/>
        <w:jc w:val="both"/>
        <w:rPr>
          <w:szCs w:val="28"/>
        </w:rPr>
      </w:pPr>
      <w:r w:rsidRPr="005B033E">
        <w:rPr>
          <w:szCs w:val="28"/>
        </w:rPr>
        <w:t>О</w:t>
      </w:r>
      <w:r w:rsidR="00147F4F" w:rsidRPr="005B033E">
        <w:rPr>
          <w:szCs w:val="28"/>
        </w:rPr>
        <w:t>бъем промышленного производства</w:t>
      </w:r>
      <w:r w:rsidRPr="005B033E">
        <w:rPr>
          <w:szCs w:val="28"/>
        </w:rPr>
        <w:t xml:space="preserve"> спрогнозирован с ростом в 190,1% к уровню 2021 года,  большой ро</w:t>
      </w:r>
      <w:proofErr w:type="gramStart"/>
      <w:r w:rsidRPr="005B033E">
        <w:rPr>
          <w:szCs w:val="28"/>
        </w:rPr>
        <w:t>ст спр</w:t>
      </w:r>
      <w:proofErr w:type="gramEnd"/>
      <w:r w:rsidRPr="005B033E">
        <w:rPr>
          <w:szCs w:val="28"/>
        </w:rPr>
        <w:t xml:space="preserve">огнозирован на основе динамики показателя за 6 месяцев 2021года в 2,1 раза. Показатель «Объем отгруженных товаров собственного производства, выполненных работ собственными силами» выходит на уровень 2019 года, в связи с возобновлением работы по нефтедобыче на месторождениях в Балезинском районе. </w:t>
      </w:r>
    </w:p>
    <w:p w:rsidR="00147F4F" w:rsidRPr="005B033E" w:rsidRDefault="00147F4F" w:rsidP="005B033E">
      <w:pPr>
        <w:spacing w:after="200"/>
        <w:ind w:firstLine="567"/>
        <w:jc w:val="both"/>
        <w:rPr>
          <w:szCs w:val="28"/>
        </w:rPr>
      </w:pPr>
      <w:r w:rsidRPr="005B033E">
        <w:rPr>
          <w:szCs w:val="28"/>
        </w:rPr>
        <w:t>Сельскохозяйственной продукции планируем произвести на сумму 2,</w:t>
      </w:r>
      <w:r w:rsidR="004777E4" w:rsidRPr="005B033E">
        <w:rPr>
          <w:szCs w:val="28"/>
        </w:rPr>
        <w:t>7</w:t>
      </w:r>
      <w:r w:rsidRPr="005B033E">
        <w:rPr>
          <w:szCs w:val="28"/>
        </w:rPr>
        <w:t xml:space="preserve"> млрд. рублей или </w:t>
      </w:r>
      <w:r w:rsidR="004777E4" w:rsidRPr="005B033E">
        <w:rPr>
          <w:szCs w:val="28"/>
        </w:rPr>
        <w:t>92,3</w:t>
      </w:r>
      <w:r w:rsidRPr="005B033E">
        <w:rPr>
          <w:szCs w:val="28"/>
        </w:rPr>
        <w:t>%</w:t>
      </w:r>
      <w:r w:rsidR="004777E4" w:rsidRPr="005B033E">
        <w:rPr>
          <w:szCs w:val="28"/>
        </w:rPr>
        <w:t xml:space="preserve"> к уровню 2020 года</w:t>
      </w:r>
      <w:r w:rsidRPr="005B033E">
        <w:rPr>
          <w:szCs w:val="28"/>
        </w:rPr>
        <w:t>.</w:t>
      </w:r>
    </w:p>
    <w:p w:rsidR="00147F4F" w:rsidRPr="005B033E" w:rsidRDefault="00147F4F" w:rsidP="005B033E">
      <w:pPr>
        <w:spacing w:after="200"/>
        <w:ind w:firstLine="567"/>
        <w:jc w:val="both"/>
        <w:rPr>
          <w:szCs w:val="28"/>
        </w:rPr>
      </w:pPr>
      <w:r w:rsidRPr="005B033E">
        <w:rPr>
          <w:szCs w:val="28"/>
        </w:rPr>
        <w:t>Объем инвестиций в основной капитал предположительно составит 2</w:t>
      </w:r>
      <w:r w:rsidR="004777E4" w:rsidRPr="005B033E">
        <w:rPr>
          <w:szCs w:val="28"/>
        </w:rPr>
        <w:t>01</w:t>
      </w:r>
      <w:r w:rsidRPr="005B033E">
        <w:rPr>
          <w:szCs w:val="28"/>
        </w:rPr>
        <w:t>,</w:t>
      </w:r>
      <w:r w:rsidR="004777E4" w:rsidRPr="005B033E">
        <w:rPr>
          <w:szCs w:val="28"/>
        </w:rPr>
        <w:t>3</w:t>
      </w:r>
      <w:r w:rsidRPr="005B033E">
        <w:rPr>
          <w:szCs w:val="28"/>
        </w:rPr>
        <w:t xml:space="preserve"> млн. рублей, </w:t>
      </w:r>
      <w:r w:rsidR="004777E4" w:rsidRPr="005B033E">
        <w:rPr>
          <w:szCs w:val="28"/>
        </w:rPr>
        <w:t>63,0</w:t>
      </w:r>
      <w:r w:rsidRPr="005B033E">
        <w:rPr>
          <w:szCs w:val="28"/>
        </w:rPr>
        <w:t>%</w:t>
      </w:r>
      <w:r w:rsidR="004777E4" w:rsidRPr="005B033E">
        <w:rPr>
          <w:szCs w:val="28"/>
        </w:rPr>
        <w:t xml:space="preserve"> к предыдущему году</w:t>
      </w:r>
      <w:r w:rsidRPr="005B033E">
        <w:rPr>
          <w:szCs w:val="28"/>
        </w:rPr>
        <w:t>.</w:t>
      </w:r>
    </w:p>
    <w:p w:rsidR="00147F4F" w:rsidRPr="00147F4F" w:rsidRDefault="00147F4F" w:rsidP="005B033E">
      <w:pPr>
        <w:spacing w:after="200"/>
        <w:ind w:firstLine="567"/>
        <w:jc w:val="both"/>
        <w:rPr>
          <w:szCs w:val="28"/>
        </w:rPr>
      </w:pPr>
      <w:r w:rsidRPr="005B033E">
        <w:rPr>
          <w:szCs w:val="28"/>
        </w:rPr>
        <w:t>В</w:t>
      </w:r>
      <w:r w:rsidR="00627C70" w:rsidRPr="005B033E">
        <w:rPr>
          <w:szCs w:val="28"/>
        </w:rPr>
        <w:t>в</w:t>
      </w:r>
      <w:r w:rsidRPr="005B033E">
        <w:rPr>
          <w:szCs w:val="28"/>
        </w:rPr>
        <w:t>едено в действие жилых домов за 9 мес. 20</w:t>
      </w:r>
      <w:r w:rsidR="00B97FF6" w:rsidRPr="005B033E">
        <w:rPr>
          <w:szCs w:val="28"/>
        </w:rPr>
        <w:t>21</w:t>
      </w:r>
      <w:r w:rsidRPr="005B033E">
        <w:rPr>
          <w:szCs w:val="28"/>
        </w:rPr>
        <w:t xml:space="preserve"> года </w:t>
      </w:r>
      <w:r w:rsidR="00B97FF6" w:rsidRPr="005B033E">
        <w:rPr>
          <w:szCs w:val="28"/>
        </w:rPr>
        <w:t>6,8</w:t>
      </w:r>
      <w:r w:rsidRPr="005B033E">
        <w:rPr>
          <w:szCs w:val="28"/>
        </w:rPr>
        <w:t xml:space="preserve"> тыс. кв. м., что составляет </w:t>
      </w:r>
      <w:r w:rsidR="00B97FF6" w:rsidRPr="005B033E">
        <w:rPr>
          <w:szCs w:val="28"/>
        </w:rPr>
        <w:t>84,0</w:t>
      </w:r>
      <w:r w:rsidRPr="005B033E">
        <w:rPr>
          <w:szCs w:val="28"/>
        </w:rPr>
        <w:t>% к уровню 20</w:t>
      </w:r>
      <w:r w:rsidR="00B97FF6" w:rsidRPr="005B033E">
        <w:rPr>
          <w:szCs w:val="28"/>
        </w:rPr>
        <w:t>20</w:t>
      </w:r>
      <w:r w:rsidRPr="005B033E">
        <w:rPr>
          <w:szCs w:val="28"/>
        </w:rPr>
        <w:t xml:space="preserve"> года.</w:t>
      </w:r>
    </w:p>
    <w:p w:rsidR="003871BF" w:rsidRDefault="003871BF" w:rsidP="00147F4F">
      <w:pPr>
        <w:spacing w:after="200"/>
        <w:jc w:val="both"/>
        <w:rPr>
          <w:szCs w:val="28"/>
        </w:rPr>
      </w:pPr>
    </w:p>
    <w:p w:rsidR="00147F4F" w:rsidRPr="00147F4F" w:rsidRDefault="00147F4F" w:rsidP="00F66972">
      <w:pPr>
        <w:spacing w:after="200"/>
        <w:ind w:firstLine="567"/>
        <w:jc w:val="both"/>
        <w:rPr>
          <w:szCs w:val="28"/>
        </w:rPr>
      </w:pPr>
      <w:r w:rsidRPr="00147F4F">
        <w:rPr>
          <w:szCs w:val="28"/>
        </w:rPr>
        <w:t>Демографические показатели, труд, занятость и доходы населения</w:t>
      </w:r>
    </w:p>
    <w:p w:rsidR="00147F4F" w:rsidRPr="00147F4F" w:rsidRDefault="00147F4F" w:rsidP="00F66972">
      <w:pPr>
        <w:spacing w:after="200"/>
        <w:ind w:firstLine="567"/>
        <w:jc w:val="both"/>
        <w:rPr>
          <w:szCs w:val="28"/>
        </w:rPr>
      </w:pPr>
      <w:r w:rsidRPr="00147F4F">
        <w:rPr>
          <w:szCs w:val="28"/>
        </w:rPr>
        <w:t>Население</w:t>
      </w:r>
    </w:p>
    <w:p w:rsidR="00147F4F" w:rsidRPr="00645978" w:rsidRDefault="00147F4F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>По данным Удмуртстата, численность постоянного населения Балезинского района на начало 202</w:t>
      </w:r>
      <w:r w:rsidR="00344021" w:rsidRPr="00645978">
        <w:rPr>
          <w:szCs w:val="28"/>
        </w:rPr>
        <w:t>1</w:t>
      </w:r>
      <w:r w:rsidRPr="00645978">
        <w:rPr>
          <w:szCs w:val="28"/>
        </w:rPr>
        <w:t xml:space="preserve"> года составляла 29</w:t>
      </w:r>
      <w:r w:rsidR="003D1554" w:rsidRPr="00645978">
        <w:rPr>
          <w:szCs w:val="28"/>
        </w:rPr>
        <w:t>263</w:t>
      </w:r>
      <w:r w:rsidRPr="00645978">
        <w:rPr>
          <w:szCs w:val="28"/>
        </w:rPr>
        <w:t xml:space="preserve"> человек</w:t>
      </w:r>
      <w:r w:rsidR="003D1554" w:rsidRPr="00645978">
        <w:rPr>
          <w:szCs w:val="28"/>
        </w:rPr>
        <w:t>а</w:t>
      </w:r>
      <w:r w:rsidRPr="00645978">
        <w:rPr>
          <w:szCs w:val="28"/>
        </w:rPr>
        <w:t xml:space="preserve">. </w:t>
      </w:r>
    </w:p>
    <w:p w:rsidR="00147F4F" w:rsidRPr="00645978" w:rsidRDefault="00147F4F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lastRenderedPageBreak/>
        <w:t>Трудоспособного населения в трудоспосо</w:t>
      </w:r>
      <w:r w:rsidR="003D1554" w:rsidRPr="00645978">
        <w:rPr>
          <w:szCs w:val="28"/>
        </w:rPr>
        <w:t>бном возрасте насчитывается 14,3</w:t>
      </w:r>
      <w:r w:rsidRPr="00645978">
        <w:rPr>
          <w:szCs w:val="28"/>
        </w:rPr>
        <w:t xml:space="preserve"> тыс. человек, что составляет 48,9% от всего населения.</w:t>
      </w:r>
    </w:p>
    <w:p w:rsidR="00147F4F" w:rsidRPr="00645978" w:rsidRDefault="00147F4F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 xml:space="preserve">Показатели численности населения района в последние годы имеют устойчивую тенденцию к снижению. </w:t>
      </w:r>
    </w:p>
    <w:p w:rsidR="00147F4F" w:rsidRPr="00645978" w:rsidRDefault="00147F4F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>По данным Удмуртстата среднегодовая численность населения в 202</w:t>
      </w:r>
      <w:r w:rsidR="003D1554" w:rsidRPr="00645978">
        <w:rPr>
          <w:szCs w:val="28"/>
        </w:rPr>
        <w:t>1</w:t>
      </w:r>
      <w:r w:rsidRPr="00645978">
        <w:rPr>
          <w:szCs w:val="28"/>
        </w:rPr>
        <w:t xml:space="preserve"> году составляет </w:t>
      </w:r>
      <w:r w:rsidR="003D1554" w:rsidRPr="00645978">
        <w:rPr>
          <w:szCs w:val="28"/>
        </w:rPr>
        <w:t xml:space="preserve">29,5 </w:t>
      </w:r>
      <w:r w:rsidRPr="00645978">
        <w:rPr>
          <w:szCs w:val="28"/>
        </w:rPr>
        <w:t>тыс. чел. На планируемый период до 202</w:t>
      </w:r>
      <w:r w:rsidR="003D1554" w:rsidRPr="00645978">
        <w:rPr>
          <w:szCs w:val="28"/>
        </w:rPr>
        <w:t>4</w:t>
      </w:r>
      <w:r w:rsidRPr="00645978">
        <w:rPr>
          <w:szCs w:val="28"/>
        </w:rPr>
        <w:t xml:space="preserve"> года среднегодовая численность населения района </w:t>
      </w:r>
      <w:proofErr w:type="gramStart"/>
      <w:r w:rsidRPr="00645978">
        <w:rPr>
          <w:szCs w:val="28"/>
        </w:rPr>
        <w:t>планируется с незначительным ежегодным уменьшением за счёт естественной убыли и миграции населения и к завершению прогнозного периода предположительно составит</w:t>
      </w:r>
      <w:proofErr w:type="gramEnd"/>
      <w:r w:rsidRPr="00645978">
        <w:rPr>
          <w:szCs w:val="28"/>
        </w:rPr>
        <w:t xml:space="preserve"> 28,1 тыс. человек</w:t>
      </w:r>
      <w:r w:rsidR="003D1554" w:rsidRPr="00645978">
        <w:rPr>
          <w:szCs w:val="28"/>
        </w:rPr>
        <w:t xml:space="preserve"> (по базовому варианту)</w:t>
      </w:r>
      <w:r w:rsidRPr="00645978">
        <w:rPr>
          <w:szCs w:val="28"/>
        </w:rPr>
        <w:t xml:space="preserve">.  </w:t>
      </w:r>
    </w:p>
    <w:p w:rsidR="00147F4F" w:rsidRPr="00645978" w:rsidRDefault="00147F4F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 xml:space="preserve">В январе-сентябре в районе появилось на свет </w:t>
      </w:r>
      <w:r w:rsidR="003D1554" w:rsidRPr="00645978">
        <w:rPr>
          <w:szCs w:val="28"/>
        </w:rPr>
        <w:t>213</w:t>
      </w:r>
      <w:r w:rsidRPr="00645978">
        <w:rPr>
          <w:szCs w:val="28"/>
        </w:rPr>
        <w:t xml:space="preserve"> малышей, умерло 3</w:t>
      </w:r>
      <w:r w:rsidR="003D1554" w:rsidRPr="00645978">
        <w:rPr>
          <w:szCs w:val="28"/>
        </w:rPr>
        <w:t>15</w:t>
      </w:r>
      <w:r w:rsidRPr="00645978">
        <w:rPr>
          <w:szCs w:val="28"/>
        </w:rPr>
        <w:t xml:space="preserve"> человек, естественная убыль населения составила 1</w:t>
      </w:r>
      <w:r w:rsidR="003D1554" w:rsidRPr="00645978">
        <w:rPr>
          <w:szCs w:val="28"/>
        </w:rPr>
        <w:t>02</w:t>
      </w:r>
      <w:r w:rsidRPr="00645978">
        <w:rPr>
          <w:szCs w:val="28"/>
        </w:rPr>
        <w:t xml:space="preserve"> человека. Помимо естественной убыли численность населения района уменьшается и за счет миграционного оттока. За 20</w:t>
      </w:r>
      <w:r w:rsidR="00B97FF6" w:rsidRPr="00645978">
        <w:rPr>
          <w:szCs w:val="28"/>
        </w:rPr>
        <w:t>20</w:t>
      </w:r>
      <w:r w:rsidRPr="00645978">
        <w:rPr>
          <w:szCs w:val="28"/>
        </w:rPr>
        <w:t xml:space="preserve"> год миграционная убыль населения составила </w:t>
      </w:r>
      <w:r w:rsidR="00B97FF6" w:rsidRPr="00645978">
        <w:rPr>
          <w:szCs w:val="28"/>
        </w:rPr>
        <w:t xml:space="preserve">324 </w:t>
      </w:r>
      <w:r w:rsidRPr="00645978">
        <w:rPr>
          <w:szCs w:val="28"/>
        </w:rPr>
        <w:t>человек</w:t>
      </w:r>
      <w:r w:rsidR="00B97FF6" w:rsidRPr="00645978">
        <w:rPr>
          <w:szCs w:val="28"/>
        </w:rPr>
        <w:t>а</w:t>
      </w:r>
      <w:r w:rsidRPr="00645978">
        <w:rPr>
          <w:szCs w:val="28"/>
        </w:rPr>
        <w:t xml:space="preserve">, </w:t>
      </w:r>
      <w:r w:rsidR="00B97FF6" w:rsidRPr="00645978">
        <w:rPr>
          <w:szCs w:val="28"/>
        </w:rPr>
        <w:t>на</w:t>
      </w:r>
      <w:r w:rsidRPr="00645978">
        <w:rPr>
          <w:szCs w:val="28"/>
        </w:rPr>
        <w:t xml:space="preserve"> 2</w:t>
      </w:r>
      <w:r w:rsidR="00B97FF6" w:rsidRPr="00645978">
        <w:rPr>
          <w:szCs w:val="28"/>
        </w:rPr>
        <w:t>56</w:t>
      </w:r>
      <w:r w:rsidRPr="00645978">
        <w:rPr>
          <w:szCs w:val="28"/>
        </w:rPr>
        <w:t xml:space="preserve"> человек </w:t>
      </w:r>
      <w:r w:rsidR="00B97FF6" w:rsidRPr="00645978">
        <w:rPr>
          <w:szCs w:val="28"/>
        </w:rPr>
        <w:t xml:space="preserve">мигрировало меньше, по сравнению с </w:t>
      </w:r>
      <w:r w:rsidRPr="00645978">
        <w:rPr>
          <w:szCs w:val="28"/>
        </w:rPr>
        <w:t>201</w:t>
      </w:r>
      <w:r w:rsidR="00B97FF6" w:rsidRPr="00645978">
        <w:rPr>
          <w:szCs w:val="28"/>
        </w:rPr>
        <w:t>9</w:t>
      </w:r>
      <w:r w:rsidRPr="00645978">
        <w:rPr>
          <w:szCs w:val="28"/>
        </w:rPr>
        <w:t xml:space="preserve"> годом.</w:t>
      </w:r>
    </w:p>
    <w:p w:rsidR="00147F4F" w:rsidRPr="00645978" w:rsidRDefault="00147F4F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 xml:space="preserve">В ближайшие годы как консервативный, так и базовый варианты прогноза предполагают сохранение процессов естественной и миграционной убыли населения, что предопределит дальнейшее сокращение численности населения Балезинского района. </w:t>
      </w:r>
    </w:p>
    <w:p w:rsidR="00147F4F" w:rsidRPr="00645978" w:rsidRDefault="00147F4F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>Численность населения моложе трудоспособного возраста составила 6,</w:t>
      </w:r>
      <w:r w:rsidR="00F353F8" w:rsidRPr="00645978">
        <w:rPr>
          <w:szCs w:val="28"/>
        </w:rPr>
        <w:t>5</w:t>
      </w:r>
      <w:r w:rsidRPr="00645978">
        <w:rPr>
          <w:szCs w:val="28"/>
        </w:rPr>
        <w:t xml:space="preserve"> тыс. чел, старше трудоспособного возраста - 8,</w:t>
      </w:r>
      <w:r w:rsidR="00F353F8" w:rsidRPr="00645978">
        <w:rPr>
          <w:szCs w:val="28"/>
        </w:rPr>
        <w:t>5</w:t>
      </w:r>
      <w:r w:rsidRPr="00645978">
        <w:rPr>
          <w:szCs w:val="28"/>
        </w:rPr>
        <w:t xml:space="preserve"> тыс. чел., что на 2,</w:t>
      </w:r>
      <w:r w:rsidR="00F353F8" w:rsidRPr="00645978">
        <w:rPr>
          <w:szCs w:val="28"/>
        </w:rPr>
        <w:t>0</w:t>
      </w:r>
      <w:r w:rsidRPr="00645978">
        <w:rPr>
          <w:szCs w:val="28"/>
        </w:rPr>
        <w:t xml:space="preserve"> тыс. превышает численность населения моложе трудоспособного возраста, все это говорит об ускоренном старении населения.</w:t>
      </w:r>
    </w:p>
    <w:p w:rsidR="00147F4F" w:rsidRPr="00645978" w:rsidRDefault="00147F4F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>В 202</w:t>
      </w:r>
      <w:r w:rsidR="00F353F8" w:rsidRPr="00645978">
        <w:rPr>
          <w:szCs w:val="28"/>
        </w:rPr>
        <w:t>4</w:t>
      </w:r>
      <w:r w:rsidRPr="00645978">
        <w:rPr>
          <w:szCs w:val="28"/>
        </w:rPr>
        <w:t xml:space="preserve"> году численность населения района составит по базовому варианту 27,</w:t>
      </w:r>
      <w:r w:rsidR="00F353F8" w:rsidRPr="00645978">
        <w:rPr>
          <w:szCs w:val="28"/>
        </w:rPr>
        <w:t>8</w:t>
      </w:r>
      <w:r w:rsidRPr="00645978">
        <w:rPr>
          <w:szCs w:val="28"/>
        </w:rPr>
        <w:t xml:space="preserve"> тыс. человек (по консервативному варианту – 27,3 тыс. человек).</w:t>
      </w:r>
    </w:p>
    <w:p w:rsidR="003871BF" w:rsidRPr="00645978" w:rsidRDefault="00147F4F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>В 2021 году проведен</w:t>
      </w:r>
      <w:r w:rsidR="003871BF" w:rsidRPr="00645978">
        <w:rPr>
          <w:szCs w:val="28"/>
        </w:rPr>
        <w:t>а</w:t>
      </w:r>
      <w:r w:rsidRPr="00645978">
        <w:rPr>
          <w:szCs w:val="28"/>
        </w:rPr>
        <w:t xml:space="preserve"> всероссийск</w:t>
      </w:r>
      <w:r w:rsidR="003871BF" w:rsidRPr="00645978">
        <w:rPr>
          <w:szCs w:val="28"/>
        </w:rPr>
        <w:t>ая перепись</w:t>
      </w:r>
      <w:r w:rsidRPr="00645978">
        <w:rPr>
          <w:szCs w:val="28"/>
        </w:rPr>
        <w:t xml:space="preserve"> населения, от качества выполненных переписчиками работ и от осознания гражданами Балезинского района важности и необходимости данного мероприятия, зависит результат. Так, например, сегодня </w:t>
      </w:r>
      <w:r w:rsidR="003871BF" w:rsidRPr="00645978">
        <w:rPr>
          <w:szCs w:val="28"/>
        </w:rPr>
        <w:t>расхождение с данными Удмуртстата по численности населения в среднем на 3,0 тыс. человек.</w:t>
      </w:r>
    </w:p>
    <w:p w:rsidR="00147F4F" w:rsidRPr="00645978" w:rsidRDefault="00147F4F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>Промышленность и сельское хозяйство</w:t>
      </w:r>
    </w:p>
    <w:p w:rsidR="00147F4F" w:rsidRPr="00645978" w:rsidRDefault="00147F4F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>Промышленность</w:t>
      </w:r>
    </w:p>
    <w:p w:rsidR="00147F4F" w:rsidRPr="00645978" w:rsidRDefault="00147F4F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 xml:space="preserve">Прогноз отгруженных товаров собственного производства, выполненных работ и услуг собственными силами по крупным и средним организациям (без </w:t>
      </w:r>
      <w:r w:rsidR="003C0718" w:rsidRPr="00645978">
        <w:rPr>
          <w:szCs w:val="28"/>
        </w:rPr>
        <w:t>малых организаций</w:t>
      </w:r>
      <w:r w:rsidRPr="00645978">
        <w:rPr>
          <w:szCs w:val="28"/>
        </w:rPr>
        <w:t>) разработан исходя из итогов работы предприятий района, производящих продукцию промышленного характера за 201</w:t>
      </w:r>
      <w:r w:rsidR="003C0718" w:rsidRPr="00645978">
        <w:rPr>
          <w:szCs w:val="28"/>
        </w:rPr>
        <w:t>9-2020</w:t>
      </w:r>
      <w:r w:rsidRPr="00645978">
        <w:rPr>
          <w:szCs w:val="28"/>
        </w:rPr>
        <w:t xml:space="preserve"> годы, 9 месяцев 202</w:t>
      </w:r>
      <w:r w:rsidR="003C0718" w:rsidRPr="00645978">
        <w:rPr>
          <w:szCs w:val="28"/>
        </w:rPr>
        <w:t>1</w:t>
      </w:r>
      <w:r w:rsidRPr="00645978">
        <w:rPr>
          <w:szCs w:val="28"/>
        </w:rPr>
        <w:t xml:space="preserve"> года и индексов-дефляторов оптовых цен на 202</w:t>
      </w:r>
      <w:r w:rsidR="003C0718" w:rsidRPr="00645978">
        <w:rPr>
          <w:szCs w:val="28"/>
        </w:rPr>
        <w:t>2</w:t>
      </w:r>
      <w:r w:rsidRPr="00645978">
        <w:rPr>
          <w:szCs w:val="28"/>
        </w:rPr>
        <w:t xml:space="preserve"> - 202</w:t>
      </w:r>
      <w:r w:rsidR="003C0718" w:rsidRPr="00645978">
        <w:rPr>
          <w:szCs w:val="28"/>
        </w:rPr>
        <w:t>4</w:t>
      </w:r>
      <w:r w:rsidRPr="00645978">
        <w:rPr>
          <w:szCs w:val="28"/>
        </w:rPr>
        <w:t xml:space="preserve"> годы. </w:t>
      </w:r>
    </w:p>
    <w:p w:rsidR="00147F4F" w:rsidRPr="00645978" w:rsidRDefault="00147F4F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>По истечению 3 кварталов 202</w:t>
      </w:r>
      <w:r w:rsidR="003B33C3" w:rsidRPr="00645978">
        <w:rPr>
          <w:szCs w:val="28"/>
        </w:rPr>
        <w:t>1</w:t>
      </w:r>
      <w:r w:rsidRPr="00645978">
        <w:rPr>
          <w:szCs w:val="28"/>
        </w:rPr>
        <w:t xml:space="preserve"> года объём отгруженных товаров собственного производства, выполненных работ и услуг собственными силами по крупным и </w:t>
      </w:r>
      <w:r w:rsidRPr="00645978">
        <w:rPr>
          <w:szCs w:val="28"/>
        </w:rPr>
        <w:lastRenderedPageBreak/>
        <w:t xml:space="preserve">средним предприятиям района в соответствии с данными Удмуртстата составил </w:t>
      </w:r>
      <w:r w:rsidR="003B33C3" w:rsidRPr="00645978">
        <w:rPr>
          <w:szCs w:val="28"/>
        </w:rPr>
        <w:t>7</w:t>
      </w:r>
      <w:r w:rsidRPr="00645978">
        <w:rPr>
          <w:szCs w:val="28"/>
        </w:rPr>
        <w:t xml:space="preserve"> млрд. </w:t>
      </w:r>
      <w:r w:rsidR="003B33C3" w:rsidRPr="00645978">
        <w:rPr>
          <w:szCs w:val="28"/>
        </w:rPr>
        <w:t>313,4</w:t>
      </w:r>
      <w:r w:rsidRPr="00645978">
        <w:rPr>
          <w:szCs w:val="28"/>
        </w:rPr>
        <w:t xml:space="preserve"> млн. рублей, что составляет </w:t>
      </w:r>
      <w:r w:rsidR="003B33C3" w:rsidRPr="00645978">
        <w:rPr>
          <w:szCs w:val="28"/>
        </w:rPr>
        <w:t>194,3</w:t>
      </w:r>
      <w:r w:rsidRPr="00645978">
        <w:rPr>
          <w:szCs w:val="28"/>
        </w:rPr>
        <w:t xml:space="preserve">% к уровню прошлого года. Среднесписочная численность </w:t>
      </w:r>
      <w:proofErr w:type="gramStart"/>
      <w:r w:rsidRPr="00645978">
        <w:rPr>
          <w:szCs w:val="28"/>
        </w:rPr>
        <w:t>работников организаций, не относящихся к субъектам малого предпринимательства с учетом  территориально-обособленных подразделений составила</w:t>
      </w:r>
      <w:proofErr w:type="gramEnd"/>
      <w:r w:rsidRPr="00645978">
        <w:rPr>
          <w:szCs w:val="28"/>
        </w:rPr>
        <w:t xml:space="preserve"> </w:t>
      </w:r>
      <w:r w:rsidR="003B33C3" w:rsidRPr="00645978">
        <w:rPr>
          <w:szCs w:val="28"/>
        </w:rPr>
        <w:t>6826</w:t>
      </w:r>
      <w:r w:rsidRPr="00645978">
        <w:rPr>
          <w:szCs w:val="28"/>
        </w:rPr>
        <w:t xml:space="preserve"> человек.</w:t>
      </w:r>
    </w:p>
    <w:p w:rsidR="00063B25" w:rsidRPr="00645978" w:rsidRDefault="00063B25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 xml:space="preserve">Наибольший рост объемов производства наблюдается по отраслям: </w:t>
      </w:r>
    </w:p>
    <w:p w:rsidR="00063B25" w:rsidRPr="00645978" w:rsidRDefault="00063B25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>1. добыча полезных ископаемых -304,4%;</w:t>
      </w:r>
    </w:p>
    <w:p w:rsidR="00063B25" w:rsidRPr="00645978" w:rsidRDefault="00063B25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>2. водоснабжение, водоотведение, организация сбора и утилизации отходов, деятельность по ликвидации загрязнений – 223,6%;</w:t>
      </w:r>
    </w:p>
    <w:p w:rsidR="00063B25" w:rsidRPr="00645978" w:rsidRDefault="00063B25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>3. обрабатывающие производства – 120,7%;</w:t>
      </w:r>
    </w:p>
    <w:p w:rsidR="00063B25" w:rsidRPr="00645978" w:rsidRDefault="00063B25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>4. обеспечение электрической энергией, газом и паром; кондиционирование воздуха – 112,9%.</w:t>
      </w:r>
    </w:p>
    <w:p w:rsidR="0080247E" w:rsidRPr="00645978" w:rsidRDefault="0080247E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>Большинство предприятий района на предстоящий плановый период прогнозирует объёмы не ниже достигнутых показателей предыдущих лет, ставя перед собой задачу по расширению рынка сбыта и модернизации производства. Учитывая тенденции развития отрасл</w:t>
      </w:r>
      <w:r w:rsidR="00A26758" w:rsidRPr="00645978">
        <w:rPr>
          <w:szCs w:val="28"/>
        </w:rPr>
        <w:t>ей</w:t>
      </w:r>
      <w:r w:rsidRPr="00645978">
        <w:rPr>
          <w:szCs w:val="28"/>
        </w:rPr>
        <w:t xml:space="preserve"> на 2021 год и на период 2022-2024 годов объём отгруженных товаров, работ, услуг, выполненных собственными силами, прогнозируется с учетом темпа роста в действующих ценах и, с учётом рассчитанных Минэкономразвития РФ индексов-дефляторов, в 2024 году предположительно составит 10 млрд.</w:t>
      </w:r>
      <w:r w:rsidR="00063B25" w:rsidRPr="00645978">
        <w:rPr>
          <w:szCs w:val="28"/>
        </w:rPr>
        <w:t xml:space="preserve"> </w:t>
      </w:r>
      <w:r w:rsidRPr="00645978">
        <w:rPr>
          <w:szCs w:val="28"/>
        </w:rPr>
        <w:t>362,4 млн. рублей по базовому варианту прогноза.</w:t>
      </w:r>
    </w:p>
    <w:p w:rsidR="00147F4F" w:rsidRPr="00645978" w:rsidRDefault="00147F4F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 xml:space="preserve">По отрасли «Обрабатывающие производства» объём реализации составил </w:t>
      </w:r>
      <w:r w:rsidR="003B33C3" w:rsidRPr="00645978">
        <w:rPr>
          <w:szCs w:val="28"/>
        </w:rPr>
        <w:t>1002,8</w:t>
      </w:r>
      <w:r w:rsidRPr="00645978">
        <w:rPr>
          <w:szCs w:val="28"/>
        </w:rPr>
        <w:t xml:space="preserve"> млн. рублей, рост по данному показателю составил </w:t>
      </w:r>
      <w:r w:rsidR="003B33C3" w:rsidRPr="00645978">
        <w:rPr>
          <w:szCs w:val="28"/>
        </w:rPr>
        <w:t>20,7</w:t>
      </w:r>
      <w:r w:rsidRPr="00645978">
        <w:rPr>
          <w:szCs w:val="28"/>
        </w:rPr>
        <w:t xml:space="preserve">% к аналогичному периоду прошлого года. В данном разделе учитываются производственные показатели  крупных и средних предприятий района, производящих </w:t>
      </w:r>
      <w:r w:rsidR="00AA3F9A" w:rsidRPr="00645978">
        <w:rPr>
          <w:szCs w:val="28"/>
        </w:rPr>
        <w:t xml:space="preserve">промышленную </w:t>
      </w:r>
      <w:r w:rsidRPr="00645978">
        <w:rPr>
          <w:szCs w:val="28"/>
        </w:rPr>
        <w:t>продукцию.</w:t>
      </w:r>
    </w:p>
    <w:p w:rsidR="00AA3F9A" w:rsidRPr="00645978" w:rsidRDefault="00147F4F" w:rsidP="00F66972">
      <w:pPr>
        <w:spacing w:after="200"/>
        <w:ind w:firstLine="567"/>
        <w:jc w:val="both"/>
        <w:rPr>
          <w:szCs w:val="28"/>
        </w:rPr>
      </w:pPr>
      <w:proofErr w:type="gramStart"/>
      <w:r w:rsidRPr="00645978">
        <w:rPr>
          <w:szCs w:val="28"/>
        </w:rPr>
        <w:t xml:space="preserve">Наибольший объем отгруженных товаров собственного производства приходиться на ОП ООО «Жешартский ЛПК» в п. Балезино, ООО «Спиртзавод «Балезинский», доля отгрузки данных предприятий в общем объеме составляет </w:t>
      </w:r>
      <w:r w:rsidR="00AA3F9A" w:rsidRPr="00645978">
        <w:rPr>
          <w:szCs w:val="28"/>
        </w:rPr>
        <w:t>77,6</w:t>
      </w:r>
      <w:r w:rsidRPr="00645978">
        <w:rPr>
          <w:szCs w:val="28"/>
        </w:rPr>
        <w:t>%. ООО «Спиртзавод «Балезинский», по итогам работы за 3 квартала 202</w:t>
      </w:r>
      <w:r w:rsidR="00AA3F9A" w:rsidRPr="00645978">
        <w:rPr>
          <w:szCs w:val="28"/>
        </w:rPr>
        <w:t>1</w:t>
      </w:r>
      <w:r w:rsidRPr="00645978">
        <w:rPr>
          <w:szCs w:val="28"/>
        </w:rPr>
        <w:t xml:space="preserve"> года, показал рост отгрузки на </w:t>
      </w:r>
      <w:r w:rsidR="00AA3F9A" w:rsidRPr="00645978">
        <w:rPr>
          <w:szCs w:val="28"/>
        </w:rPr>
        <w:t>8,8</w:t>
      </w:r>
      <w:r w:rsidRPr="00645978">
        <w:rPr>
          <w:szCs w:val="28"/>
        </w:rPr>
        <w:t xml:space="preserve"> %, ОП ООО «Жешартский ЛПК» в п. Балезино рост реализации на </w:t>
      </w:r>
      <w:r w:rsidR="00AA3F9A" w:rsidRPr="00645978">
        <w:rPr>
          <w:szCs w:val="28"/>
        </w:rPr>
        <w:t>44,4</w:t>
      </w:r>
      <w:r w:rsidRPr="00645978">
        <w:rPr>
          <w:szCs w:val="28"/>
        </w:rPr>
        <w:t xml:space="preserve"> %, предприятие изготавливает продукцию, ориентированную на экспорт. </w:t>
      </w:r>
      <w:proofErr w:type="gramEnd"/>
    </w:p>
    <w:p w:rsidR="00A26758" w:rsidRPr="00645978" w:rsidRDefault="00A26758" w:rsidP="00F66972">
      <w:pPr>
        <w:spacing w:after="200"/>
        <w:ind w:firstLine="567"/>
        <w:jc w:val="both"/>
        <w:rPr>
          <w:szCs w:val="28"/>
        </w:rPr>
      </w:pPr>
      <w:proofErr w:type="gramStart"/>
      <w:r w:rsidRPr="00645978">
        <w:rPr>
          <w:szCs w:val="28"/>
        </w:rPr>
        <w:t>С учетом динамики производственных показателей 2021 год и на период 2022-2024 годов объём отгруженных товаров, работ и услуг, выполненных собственными силами по обрабатывающим производствам, прогнозируется с учетом темпа роста в действующих ценах и, с учётом рассчитанных Минэкономразвития РФ индексов-дефляторов, в 2024 году предположительно составит 1 млрд. 543,1 млн. рублей по базовому варианту прогноза.</w:t>
      </w:r>
      <w:proofErr w:type="gramEnd"/>
    </w:p>
    <w:p w:rsidR="00147F4F" w:rsidRPr="00645978" w:rsidRDefault="00147F4F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 xml:space="preserve">Сельское хозяйство </w:t>
      </w:r>
    </w:p>
    <w:p w:rsidR="00147F4F" w:rsidRPr="00645978" w:rsidRDefault="00147F4F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lastRenderedPageBreak/>
        <w:t>В районе функционирует 17 сельскохозяйственных предприятий и 1</w:t>
      </w:r>
      <w:r w:rsidR="005809BB" w:rsidRPr="00645978">
        <w:rPr>
          <w:szCs w:val="28"/>
        </w:rPr>
        <w:t>5</w:t>
      </w:r>
      <w:r w:rsidRPr="00645978">
        <w:rPr>
          <w:szCs w:val="28"/>
        </w:rPr>
        <w:t xml:space="preserve"> крестьянских фермерских хозяйств, которыми за 9 месяцев 202</w:t>
      </w:r>
      <w:r w:rsidR="005809BB" w:rsidRPr="00645978">
        <w:rPr>
          <w:szCs w:val="28"/>
        </w:rPr>
        <w:t>1</w:t>
      </w:r>
      <w:r w:rsidRPr="00645978">
        <w:rPr>
          <w:szCs w:val="28"/>
        </w:rPr>
        <w:t xml:space="preserve"> года произведено продукции на сумму </w:t>
      </w:r>
      <w:r w:rsidR="00145A8C">
        <w:rPr>
          <w:szCs w:val="28"/>
        </w:rPr>
        <w:t>1644,1</w:t>
      </w:r>
      <w:r w:rsidRPr="00A828CD">
        <w:rPr>
          <w:color w:val="FF0000"/>
          <w:szCs w:val="28"/>
        </w:rPr>
        <w:t xml:space="preserve"> </w:t>
      </w:r>
      <w:r w:rsidRPr="00645978">
        <w:rPr>
          <w:szCs w:val="28"/>
        </w:rPr>
        <w:t xml:space="preserve">млн. рублей. </w:t>
      </w:r>
    </w:p>
    <w:p w:rsidR="00147F4F" w:rsidRPr="00645978" w:rsidRDefault="00147F4F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>По состоянию на 1 октября текущего года среднесписочная численность занятых в сельскохозяйственных предприятиях района составила 1</w:t>
      </w:r>
      <w:r w:rsidR="00504898" w:rsidRPr="00645978">
        <w:rPr>
          <w:szCs w:val="28"/>
        </w:rPr>
        <w:t>498</w:t>
      </w:r>
      <w:r w:rsidRPr="00645978">
        <w:rPr>
          <w:szCs w:val="28"/>
        </w:rPr>
        <w:t xml:space="preserve"> человек</w:t>
      </w:r>
      <w:r w:rsidR="00504898" w:rsidRPr="00645978">
        <w:rPr>
          <w:szCs w:val="28"/>
        </w:rPr>
        <w:t>, практически на уровне предыдущего года</w:t>
      </w:r>
      <w:r w:rsidRPr="00645978">
        <w:rPr>
          <w:szCs w:val="28"/>
        </w:rPr>
        <w:t>. В среднем за 9 месяцев заработная плата по сельскохозяйственным предприятиям района составляет 22</w:t>
      </w:r>
      <w:r w:rsidR="00504898" w:rsidRPr="00645978">
        <w:rPr>
          <w:szCs w:val="28"/>
        </w:rPr>
        <w:t>688</w:t>
      </w:r>
      <w:r w:rsidRPr="00645978">
        <w:rPr>
          <w:szCs w:val="28"/>
        </w:rPr>
        <w:t xml:space="preserve">  рублей. Рост к уровню 20</w:t>
      </w:r>
      <w:r w:rsidR="00504898" w:rsidRPr="00645978">
        <w:rPr>
          <w:szCs w:val="28"/>
        </w:rPr>
        <w:t>20</w:t>
      </w:r>
      <w:r w:rsidRPr="00645978">
        <w:rPr>
          <w:szCs w:val="28"/>
        </w:rPr>
        <w:t xml:space="preserve"> года составил 3,</w:t>
      </w:r>
      <w:r w:rsidR="00504898" w:rsidRPr="00645978">
        <w:rPr>
          <w:szCs w:val="28"/>
        </w:rPr>
        <w:t>0</w:t>
      </w:r>
      <w:r w:rsidRPr="00645978">
        <w:rPr>
          <w:szCs w:val="28"/>
        </w:rPr>
        <w:t>%.</w:t>
      </w:r>
    </w:p>
    <w:p w:rsidR="00147F4F" w:rsidRPr="00645978" w:rsidRDefault="00147F4F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>Растениеводство</w:t>
      </w:r>
    </w:p>
    <w:p w:rsidR="00147F4F" w:rsidRPr="00645978" w:rsidRDefault="00147F4F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>Общая посевная площадь в текущем году по району (без ЛПХ) составила 5</w:t>
      </w:r>
      <w:r w:rsidR="00D9467D" w:rsidRPr="00645978">
        <w:rPr>
          <w:szCs w:val="28"/>
        </w:rPr>
        <w:t>2211</w:t>
      </w:r>
      <w:r w:rsidRPr="00645978">
        <w:rPr>
          <w:szCs w:val="28"/>
        </w:rPr>
        <w:t xml:space="preserve"> гектаров, в том числе в сельхозорганизациях 50</w:t>
      </w:r>
      <w:r w:rsidR="00D9467D" w:rsidRPr="00645978">
        <w:rPr>
          <w:szCs w:val="28"/>
        </w:rPr>
        <w:t>632</w:t>
      </w:r>
      <w:r w:rsidRPr="00645978">
        <w:rPr>
          <w:szCs w:val="28"/>
        </w:rPr>
        <w:t xml:space="preserve"> гектар</w:t>
      </w:r>
      <w:r w:rsidR="00D9467D" w:rsidRPr="00645978">
        <w:rPr>
          <w:szCs w:val="28"/>
        </w:rPr>
        <w:t>а</w:t>
      </w:r>
      <w:r w:rsidRPr="00645978">
        <w:rPr>
          <w:szCs w:val="28"/>
        </w:rPr>
        <w:t>, в КФХ 15</w:t>
      </w:r>
      <w:r w:rsidR="00D9467D" w:rsidRPr="00645978">
        <w:rPr>
          <w:szCs w:val="28"/>
        </w:rPr>
        <w:t>79</w:t>
      </w:r>
      <w:r w:rsidRPr="00645978">
        <w:rPr>
          <w:szCs w:val="28"/>
        </w:rPr>
        <w:t xml:space="preserve"> гектаров. Валовой сбор зерновых и зернобобовых  культур составил более 2</w:t>
      </w:r>
      <w:r w:rsidR="00D9467D" w:rsidRPr="00645978">
        <w:rPr>
          <w:szCs w:val="28"/>
        </w:rPr>
        <w:t>0</w:t>
      </w:r>
      <w:r w:rsidRPr="00645978">
        <w:rPr>
          <w:szCs w:val="28"/>
        </w:rPr>
        <w:t xml:space="preserve"> тыс. тонн в </w:t>
      </w:r>
      <w:bookmarkStart w:id="0" w:name="_GoBack"/>
      <w:r w:rsidRPr="00645978">
        <w:rPr>
          <w:szCs w:val="28"/>
        </w:rPr>
        <w:t>амбарном весе, урожайность 1</w:t>
      </w:r>
      <w:r w:rsidR="00D9467D" w:rsidRPr="00645978">
        <w:rPr>
          <w:szCs w:val="28"/>
        </w:rPr>
        <w:t>4</w:t>
      </w:r>
      <w:r w:rsidRPr="00645978">
        <w:rPr>
          <w:szCs w:val="28"/>
        </w:rPr>
        <w:t xml:space="preserve"> ц/га. Лидерами по валовому сбору зерна являются </w:t>
      </w:r>
      <w:bookmarkEnd w:id="0"/>
      <w:r w:rsidRPr="00645978">
        <w:rPr>
          <w:szCs w:val="28"/>
        </w:rPr>
        <w:t>СПК «Колхоз Путь к коммунизму» 3</w:t>
      </w:r>
      <w:r w:rsidR="00D9467D" w:rsidRPr="00645978">
        <w:rPr>
          <w:szCs w:val="28"/>
        </w:rPr>
        <w:t>238</w:t>
      </w:r>
      <w:r w:rsidRPr="00645978">
        <w:rPr>
          <w:szCs w:val="28"/>
        </w:rPr>
        <w:t xml:space="preserve"> тонн при урожайности 2</w:t>
      </w:r>
      <w:r w:rsidR="00D9467D" w:rsidRPr="00645978">
        <w:rPr>
          <w:szCs w:val="28"/>
        </w:rPr>
        <w:t>1</w:t>
      </w:r>
      <w:r w:rsidRPr="00645978">
        <w:rPr>
          <w:szCs w:val="28"/>
        </w:rPr>
        <w:t>,</w:t>
      </w:r>
      <w:r w:rsidR="00D9467D" w:rsidRPr="00645978">
        <w:rPr>
          <w:szCs w:val="28"/>
        </w:rPr>
        <w:t>6</w:t>
      </w:r>
      <w:r w:rsidRPr="00645978">
        <w:rPr>
          <w:szCs w:val="28"/>
        </w:rPr>
        <w:t xml:space="preserve"> ц/га, СПК «Колхоз им. Мичурина» - 2</w:t>
      </w:r>
      <w:r w:rsidR="00D9467D" w:rsidRPr="00645978">
        <w:rPr>
          <w:szCs w:val="28"/>
        </w:rPr>
        <w:t>941</w:t>
      </w:r>
      <w:r w:rsidRPr="00645978">
        <w:rPr>
          <w:szCs w:val="28"/>
        </w:rPr>
        <w:t xml:space="preserve"> тонн с урожайностью 1</w:t>
      </w:r>
      <w:r w:rsidR="00D9467D" w:rsidRPr="00645978">
        <w:rPr>
          <w:szCs w:val="28"/>
        </w:rPr>
        <w:t>7,5</w:t>
      </w:r>
      <w:r w:rsidRPr="00645978">
        <w:rPr>
          <w:szCs w:val="28"/>
        </w:rPr>
        <w:t xml:space="preserve"> ц/га и ООО «</w:t>
      </w:r>
      <w:r w:rsidR="00D9467D" w:rsidRPr="00645978">
        <w:rPr>
          <w:szCs w:val="28"/>
        </w:rPr>
        <w:t>Восход</w:t>
      </w:r>
      <w:r w:rsidRPr="00645978">
        <w:rPr>
          <w:szCs w:val="28"/>
        </w:rPr>
        <w:t xml:space="preserve">» - </w:t>
      </w:r>
      <w:r w:rsidR="00D9467D" w:rsidRPr="00645978">
        <w:rPr>
          <w:szCs w:val="28"/>
        </w:rPr>
        <w:t>1762</w:t>
      </w:r>
      <w:r w:rsidRPr="00645978">
        <w:rPr>
          <w:szCs w:val="28"/>
        </w:rPr>
        <w:t xml:space="preserve"> тонны с урожайностью 1</w:t>
      </w:r>
      <w:r w:rsidR="00D9467D" w:rsidRPr="00645978">
        <w:rPr>
          <w:szCs w:val="28"/>
        </w:rPr>
        <w:t>8,3</w:t>
      </w:r>
      <w:r w:rsidRPr="00645978">
        <w:rPr>
          <w:szCs w:val="28"/>
        </w:rPr>
        <w:t xml:space="preserve"> ц/га. Для обеспечения животноводства кормами на зимне-стойловый период заготовлено грубых и сочных кормов </w:t>
      </w:r>
      <w:r w:rsidR="00352DEF" w:rsidRPr="00645978">
        <w:rPr>
          <w:szCs w:val="28"/>
        </w:rPr>
        <w:t>27</w:t>
      </w:r>
      <w:r w:rsidR="00D9467D" w:rsidRPr="00645978">
        <w:rPr>
          <w:szCs w:val="28"/>
        </w:rPr>
        <w:t>,</w:t>
      </w:r>
      <w:r w:rsidR="00352DEF" w:rsidRPr="00645978">
        <w:rPr>
          <w:szCs w:val="28"/>
        </w:rPr>
        <w:t>9</w:t>
      </w:r>
      <w:r w:rsidRPr="00645978">
        <w:rPr>
          <w:szCs w:val="28"/>
        </w:rPr>
        <w:t xml:space="preserve"> ц кормовых единиц на одну условную голову. Сена заготовлено </w:t>
      </w:r>
      <w:r w:rsidR="00D9467D" w:rsidRPr="00645978">
        <w:rPr>
          <w:szCs w:val="28"/>
        </w:rPr>
        <w:t>58</w:t>
      </w:r>
      <w:r w:rsidRPr="00645978">
        <w:rPr>
          <w:szCs w:val="28"/>
        </w:rPr>
        <w:t xml:space="preserve"> % от потребности, сенажа 1</w:t>
      </w:r>
      <w:r w:rsidR="00D9467D" w:rsidRPr="00645978">
        <w:rPr>
          <w:szCs w:val="28"/>
        </w:rPr>
        <w:t>00</w:t>
      </w:r>
      <w:r w:rsidRPr="00645978">
        <w:rPr>
          <w:szCs w:val="28"/>
        </w:rPr>
        <w:t xml:space="preserve">%, силоса </w:t>
      </w:r>
      <w:r w:rsidR="00D9467D" w:rsidRPr="00645978">
        <w:rPr>
          <w:szCs w:val="28"/>
        </w:rPr>
        <w:t>50</w:t>
      </w:r>
      <w:r w:rsidRPr="00645978">
        <w:rPr>
          <w:szCs w:val="28"/>
        </w:rPr>
        <w:t xml:space="preserve"> %, концентратов </w:t>
      </w:r>
      <w:r w:rsidR="00D9467D" w:rsidRPr="00645978">
        <w:rPr>
          <w:szCs w:val="28"/>
        </w:rPr>
        <w:t>67</w:t>
      </w:r>
      <w:r w:rsidRPr="00645978">
        <w:rPr>
          <w:szCs w:val="28"/>
        </w:rPr>
        <w:t xml:space="preserve">%. </w:t>
      </w:r>
    </w:p>
    <w:p w:rsidR="00147F4F" w:rsidRPr="00645978" w:rsidRDefault="00147F4F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>Под посев 202</w:t>
      </w:r>
      <w:r w:rsidR="009C2BDA" w:rsidRPr="00645978">
        <w:rPr>
          <w:szCs w:val="28"/>
        </w:rPr>
        <w:t>2</w:t>
      </w:r>
      <w:r w:rsidRPr="00645978">
        <w:rPr>
          <w:szCs w:val="28"/>
        </w:rPr>
        <w:t xml:space="preserve"> года засыпано достаточное количество семян, но качество требует доработки. Размер озимого клина составил 2</w:t>
      </w:r>
      <w:r w:rsidR="00D9467D" w:rsidRPr="00645978">
        <w:rPr>
          <w:szCs w:val="28"/>
        </w:rPr>
        <w:t>52</w:t>
      </w:r>
      <w:r w:rsidRPr="00645978">
        <w:rPr>
          <w:szCs w:val="28"/>
        </w:rPr>
        <w:t>9 га. Обработка зяби по району выполнена на 100%. Посевные площади на 202</w:t>
      </w:r>
      <w:r w:rsidR="009C2BDA" w:rsidRPr="00645978">
        <w:rPr>
          <w:szCs w:val="28"/>
        </w:rPr>
        <w:t>2</w:t>
      </w:r>
      <w:r w:rsidRPr="00645978">
        <w:rPr>
          <w:szCs w:val="28"/>
        </w:rPr>
        <w:t xml:space="preserve"> год планируются на уровне этого года.</w:t>
      </w:r>
      <w:r w:rsidR="009C2BDA" w:rsidRPr="00645978">
        <w:rPr>
          <w:szCs w:val="28"/>
        </w:rPr>
        <w:t xml:space="preserve"> В планах до 2024 года от растениеводства получить 917,0 млн. рублей. </w:t>
      </w:r>
    </w:p>
    <w:p w:rsidR="00147F4F" w:rsidRPr="00645978" w:rsidRDefault="00147F4F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>Животноводство</w:t>
      </w:r>
    </w:p>
    <w:p w:rsidR="00147F4F" w:rsidRPr="00645978" w:rsidRDefault="00147F4F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>На 1 ноября 202</w:t>
      </w:r>
      <w:r w:rsidR="00D9467D" w:rsidRPr="00645978">
        <w:rPr>
          <w:szCs w:val="28"/>
        </w:rPr>
        <w:t>1</w:t>
      </w:r>
      <w:r w:rsidRPr="00645978">
        <w:rPr>
          <w:szCs w:val="28"/>
        </w:rPr>
        <w:t xml:space="preserve"> года поголовье КРС в сельхозпредприятиях и крестьянских фермерских хозяйствах района составляет 2</w:t>
      </w:r>
      <w:r w:rsidR="00352DEF" w:rsidRPr="00645978">
        <w:rPr>
          <w:szCs w:val="28"/>
        </w:rPr>
        <w:t>2941</w:t>
      </w:r>
      <w:r w:rsidRPr="00645978">
        <w:rPr>
          <w:szCs w:val="28"/>
        </w:rPr>
        <w:t xml:space="preserve"> голов, в том числе  коров 8</w:t>
      </w:r>
      <w:r w:rsidR="00352DEF" w:rsidRPr="00645978">
        <w:rPr>
          <w:szCs w:val="28"/>
        </w:rPr>
        <w:t>321</w:t>
      </w:r>
      <w:r w:rsidRPr="00645978">
        <w:rPr>
          <w:szCs w:val="28"/>
        </w:rPr>
        <w:t xml:space="preserve"> голов. Приплод телят на 100 коров составил 6</w:t>
      </w:r>
      <w:r w:rsidR="00352DEF" w:rsidRPr="00645978">
        <w:rPr>
          <w:szCs w:val="28"/>
        </w:rPr>
        <w:t>2</w:t>
      </w:r>
      <w:r w:rsidRPr="00645978">
        <w:rPr>
          <w:szCs w:val="28"/>
        </w:rPr>
        <w:t xml:space="preserve"> голов</w:t>
      </w:r>
      <w:r w:rsidR="00352DEF" w:rsidRPr="00645978">
        <w:rPr>
          <w:szCs w:val="28"/>
        </w:rPr>
        <w:t>ы</w:t>
      </w:r>
      <w:r w:rsidRPr="00645978">
        <w:rPr>
          <w:szCs w:val="28"/>
        </w:rPr>
        <w:t>. Надой на одну голову молочного стада района составил 5129 кг, в результате произведено 4</w:t>
      </w:r>
      <w:r w:rsidR="00352DEF" w:rsidRPr="00645978">
        <w:rPr>
          <w:szCs w:val="28"/>
        </w:rPr>
        <w:t>1025</w:t>
      </w:r>
      <w:r w:rsidRPr="00645978">
        <w:rPr>
          <w:szCs w:val="28"/>
        </w:rPr>
        <w:t xml:space="preserve"> тонн молока. По надою молока на одну корову на первом месте СПК «Колхоз «Путь к коммунизму» - 7</w:t>
      </w:r>
      <w:r w:rsidR="00352DEF" w:rsidRPr="00645978">
        <w:rPr>
          <w:szCs w:val="28"/>
        </w:rPr>
        <w:t>717</w:t>
      </w:r>
      <w:r w:rsidRPr="00645978">
        <w:rPr>
          <w:szCs w:val="28"/>
        </w:rPr>
        <w:t xml:space="preserve"> кг, на втором ООО «Никольское» - </w:t>
      </w:r>
      <w:r w:rsidR="00352DEF" w:rsidRPr="00645978">
        <w:rPr>
          <w:szCs w:val="28"/>
        </w:rPr>
        <w:t>6965</w:t>
      </w:r>
      <w:r w:rsidRPr="00645978">
        <w:rPr>
          <w:szCs w:val="28"/>
        </w:rPr>
        <w:t xml:space="preserve"> кг, на третьем месте ООО «Восход» - 6</w:t>
      </w:r>
      <w:r w:rsidR="00352DEF" w:rsidRPr="00645978">
        <w:rPr>
          <w:szCs w:val="28"/>
        </w:rPr>
        <w:t>353</w:t>
      </w:r>
      <w:r w:rsidRPr="00645978">
        <w:rPr>
          <w:szCs w:val="28"/>
        </w:rPr>
        <w:t xml:space="preserve"> кг. Получено 2</w:t>
      </w:r>
      <w:r w:rsidR="00352DEF" w:rsidRPr="00645978">
        <w:rPr>
          <w:szCs w:val="28"/>
        </w:rPr>
        <w:t>063</w:t>
      </w:r>
      <w:r w:rsidRPr="00645978">
        <w:rPr>
          <w:szCs w:val="28"/>
        </w:rPr>
        <w:t xml:space="preserve"> тонны привеса КРС, </w:t>
      </w:r>
      <w:r w:rsidR="00352DEF" w:rsidRPr="00645978">
        <w:rPr>
          <w:szCs w:val="28"/>
        </w:rPr>
        <w:t xml:space="preserve"> при среднесуточном приросте 591</w:t>
      </w:r>
      <w:r w:rsidRPr="00645978">
        <w:rPr>
          <w:szCs w:val="28"/>
        </w:rPr>
        <w:t xml:space="preserve"> гр. </w:t>
      </w:r>
    </w:p>
    <w:p w:rsidR="00534EAC" w:rsidRPr="00645978" w:rsidRDefault="00534EAC" w:rsidP="00534EAC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>В 2021 году, в рамках реализации программы «</w:t>
      </w:r>
      <w:proofErr w:type="spellStart"/>
      <w:r w:rsidRPr="00645978">
        <w:rPr>
          <w:szCs w:val="28"/>
        </w:rPr>
        <w:t>Агростартап</w:t>
      </w:r>
      <w:proofErr w:type="spellEnd"/>
      <w:r w:rsidRPr="00645978">
        <w:rPr>
          <w:szCs w:val="28"/>
        </w:rPr>
        <w:t>» Колотов А.С. получил грант на развитие фермерского хозяйства.</w:t>
      </w:r>
    </w:p>
    <w:p w:rsidR="00534EAC" w:rsidRPr="00645978" w:rsidRDefault="00534EAC" w:rsidP="00534EAC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>Сельхозтоваропроизводителями района получено субсидий на сумму 48,6 млн. рублей, что на 28,4% меньше объема предыдущего года.</w:t>
      </w:r>
    </w:p>
    <w:p w:rsidR="009C2BDA" w:rsidRPr="00645978" w:rsidRDefault="009C2BDA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 xml:space="preserve">Объем валовой продукции животноводства в плановом периоде до 2024 года по базовому варианту предположительно составит </w:t>
      </w:r>
      <w:r w:rsidR="00891E43" w:rsidRPr="00645978">
        <w:rPr>
          <w:szCs w:val="28"/>
        </w:rPr>
        <w:t>2358,2 млн. рублей.</w:t>
      </w:r>
    </w:p>
    <w:p w:rsidR="00147F4F" w:rsidRPr="00645978" w:rsidRDefault="00147F4F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>Объем валовой продукции сельского хозяйства предположительно составит к 202</w:t>
      </w:r>
      <w:r w:rsidR="00B410FD" w:rsidRPr="00645978">
        <w:rPr>
          <w:szCs w:val="28"/>
        </w:rPr>
        <w:t>4</w:t>
      </w:r>
      <w:r w:rsidRPr="00645978">
        <w:rPr>
          <w:szCs w:val="28"/>
        </w:rPr>
        <w:t xml:space="preserve"> году 32</w:t>
      </w:r>
      <w:r w:rsidR="00B410FD" w:rsidRPr="00645978">
        <w:rPr>
          <w:szCs w:val="28"/>
        </w:rPr>
        <w:t>75</w:t>
      </w:r>
      <w:r w:rsidRPr="00645978">
        <w:rPr>
          <w:szCs w:val="28"/>
        </w:rPr>
        <w:t>,1 млн. рублей.</w:t>
      </w:r>
    </w:p>
    <w:p w:rsidR="00147F4F" w:rsidRPr="00645978" w:rsidRDefault="00147F4F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lastRenderedPageBreak/>
        <w:t>Потребительский рынок</w:t>
      </w:r>
    </w:p>
    <w:p w:rsidR="00147F4F" w:rsidRPr="00645978" w:rsidRDefault="00147F4F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>Показатель: Розничный товарооборот</w:t>
      </w:r>
    </w:p>
    <w:p w:rsidR="00147F4F" w:rsidRPr="00645978" w:rsidRDefault="00147F4F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>Потребительский рынок является одним из крупных секторов экономики района, выполняющий роль экономического регулятора между производителем и потребителем, обеспечивающий население товарами и услугами, а производителя – рынком сбыта готовой продукции. В данном секторе занята наибольшая доля субъектов малого  предпринимательства района.</w:t>
      </w:r>
    </w:p>
    <w:p w:rsidR="00147F4F" w:rsidRPr="00645978" w:rsidRDefault="00DC47ED" w:rsidP="00F66972">
      <w:pPr>
        <w:spacing w:after="200"/>
        <w:ind w:firstLine="567"/>
        <w:jc w:val="both"/>
        <w:rPr>
          <w:szCs w:val="28"/>
        </w:rPr>
      </w:pPr>
      <w:proofErr w:type="gramStart"/>
      <w:r w:rsidRPr="00645978">
        <w:rPr>
          <w:szCs w:val="28"/>
        </w:rPr>
        <w:t>На начало 2021</w:t>
      </w:r>
      <w:r w:rsidR="003578BA" w:rsidRPr="00645978">
        <w:rPr>
          <w:szCs w:val="28"/>
        </w:rPr>
        <w:t xml:space="preserve"> </w:t>
      </w:r>
      <w:r w:rsidRPr="00645978">
        <w:rPr>
          <w:szCs w:val="28"/>
        </w:rPr>
        <w:t>года в Балезинском районе услуги розничной торговли предоставляют 145 предприятий (организаций) и индивидуальных предпринимателей в размере 316 стационарн</w:t>
      </w:r>
      <w:r w:rsidR="003578BA" w:rsidRPr="00645978">
        <w:rPr>
          <w:szCs w:val="28"/>
        </w:rPr>
        <w:t>ых объектов</w:t>
      </w:r>
      <w:r w:rsidRPr="00645978">
        <w:rPr>
          <w:szCs w:val="28"/>
        </w:rPr>
        <w:t xml:space="preserve"> (СТО) розничной торговли общей площадью 31975,7 кв. м., в том числе торговой – 21417,1 кв. м. По виду реализуемого товара выделено 169 объектов (10237,3 кв. м.), торгующих продовольственным товаром и  147 объектов (11179,8 кв. м.) – непродовольственным.</w:t>
      </w:r>
      <w:proofErr w:type="gramEnd"/>
    </w:p>
    <w:p w:rsidR="00147F4F" w:rsidRPr="00645978" w:rsidRDefault="00552141" w:rsidP="00F66972">
      <w:pPr>
        <w:spacing w:after="200"/>
        <w:ind w:firstLine="567"/>
        <w:jc w:val="both"/>
        <w:rPr>
          <w:szCs w:val="28"/>
        </w:rPr>
      </w:pPr>
      <w:proofErr w:type="gramStart"/>
      <w:r w:rsidRPr="00645978">
        <w:rPr>
          <w:szCs w:val="28"/>
        </w:rPr>
        <w:t>Кроме этого, на территории Балезинского района действуют 27 нестационарных торговых объектов (НТО) площадью 689,3 кв. м., в том числе  14 НТО по продаже продовольственных товаров, 5 НТО по продаже непродовольственных товаров, 5 НТО, оказывающих услуги общественного питания, 1 НТО – продажа печатной продукции и НТО, оказывающих бытовые услуги в количестве 2ух  штук.</w:t>
      </w:r>
      <w:proofErr w:type="gramEnd"/>
    </w:p>
    <w:p w:rsidR="00147F4F" w:rsidRPr="00645978" w:rsidRDefault="00552141" w:rsidP="00F66972">
      <w:pPr>
        <w:spacing w:after="200"/>
        <w:ind w:firstLine="567"/>
        <w:jc w:val="both"/>
        <w:rPr>
          <w:szCs w:val="28"/>
        </w:rPr>
      </w:pPr>
      <w:proofErr w:type="gramStart"/>
      <w:r w:rsidRPr="00645978">
        <w:rPr>
          <w:szCs w:val="28"/>
        </w:rPr>
        <w:t>Обеспеченность площадью СТО на 1000 жителей района составляет 719,2 кв. м., что значительно выше норматива (412 кв. м.), в том числе обеспеченность СТО продовольственного характера – 343,8 кв. м. (150 кв. м.), непродовольственного – 375,4 кв. м. (262 кв. м.).</w:t>
      </w:r>
      <w:proofErr w:type="gramEnd"/>
      <w:r w:rsidRPr="00645978">
        <w:rPr>
          <w:szCs w:val="28"/>
        </w:rPr>
        <w:t xml:space="preserve"> </w:t>
      </w:r>
      <w:r w:rsidR="00147F4F" w:rsidRPr="00645978">
        <w:rPr>
          <w:szCs w:val="28"/>
        </w:rPr>
        <w:t>По данным показателям Балезинский</w:t>
      </w:r>
      <w:r w:rsidR="00147F4F" w:rsidRPr="00645978">
        <w:rPr>
          <w:szCs w:val="28"/>
        </w:rPr>
        <w:tab/>
        <w:t xml:space="preserve"> район более чем укладывается в нормативы, установленные Постановлением Правительства УР от 26.12.2016 года № 554 (норматив -412 кв. м).</w:t>
      </w:r>
    </w:p>
    <w:p w:rsidR="00552141" w:rsidRPr="00645978" w:rsidRDefault="00552141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>Сфера потребительского рынка сохраняет за собой лидирующие позиции в развитии малого предпринимательства. Сегодня около 65% объёмов товарооборота и порядка 57% объёмов платных услуг ложится на субъекты малого и среднего предпринимательства.</w:t>
      </w:r>
    </w:p>
    <w:p w:rsidR="00147F4F" w:rsidRPr="00645978" w:rsidRDefault="00147F4F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>С учётом сложившихся тенденций текущего года, общероссийских макроэкономических и инфляционных ожиданий в 202</w:t>
      </w:r>
      <w:r w:rsidR="00BE144C" w:rsidRPr="00645978">
        <w:rPr>
          <w:szCs w:val="28"/>
        </w:rPr>
        <w:t>2</w:t>
      </w:r>
      <w:r w:rsidRPr="00645978">
        <w:rPr>
          <w:szCs w:val="28"/>
        </w:rPr>
        <w:t>-202</w:t>
      </w:r>
      <w:r w:rsidR="00BE144C" w:rsidRPr="00645978">
        <w:rPr>
          <w:szCs w:val="28"/>
        </w:rPr>
        <w:t>4</w:t>
      </w:r>
      <w:r w:rsidRPr="00645978">
        <w:rPr>
          <w:szCs w:val="28"/>
        </w:rPr>
        <w:t xml:space="preserve"> годах, темпы роста розничного товарооборота прогнозируются ежегодно на уровне 103,5-104,</w:t>
      </w:r>
      <w:r w:rsidR="00BE144C" w:rsidRPr="00645978">
        <w:rPr>
          <w:szCs w:val="28"/>
        </w:rPr>
        <w:t>1</w:t>
      </w:r>
      <w:r w:rsidRPr="00645978">
        <w:rPr>
          <w:szCs w:val="28"/>
        </w:rPr>
        <w:t>%. Объём розничного товарооборота при таких темпах роста к 202</w:t>
      </w:r>
      <w:r w:rsidR="00BE144C" w:rsidRPr="00645978">
        <w:rPr>
          <w:szCs w:val="28"/>
        </w:rPr>
        <w:t>4</w:t>
      </w:r>
      <w:r w:rsidRPr="00645978">
        <w:rPr>
          <w:szCs w:val="28"/>
        </w:rPr>
        <w:t xml:space="preserve"> году предположительно составит 1</w:t>
      </w:r>
      <w:r w:rsidR="00BE144C" w:rsidRPr="00645978">
        <w:rPr>
          <w:szCs w:val="28"/>
        </w:rPr>
        <w:t>309</w:t>
      </w:r>
      <w:r w:rsidRPr="00645978">
        <w:rPr>
          <w:szCs w:val="28"/>
        </w:rPr>
        <w:t>,</w:t>
      </w:r>
      <w:r w:rsidR="00BE144C" w:rsidRPr="00645978">
        <w:rPr>
          <w:szCs w:val="28"/>
        </w:rPr>
        <w:t>4</w:t>
      </w:r>
      <w:r w:rsidRPr="00645978">
        <w:rPr>
          <w:szCs w:val="28"/>
        </w:rPr>
        <w:t xml:space="preserve"> млн. рублей по базовому варианту.</w:t>
      </w:r>
    </w:p>
    <w:p w:rsidR="00147F4F" w:rsidRPr="00645978" w:rsidRDefault="00147F4F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>Инвестиции</w:t>
      </w:r>
    </w:p>
    <w:p w:rsidR="00147F4F" w:rsidRPr="00645978" w:rsidRDefault="00147F4F" w:rsidP="00F66972">
      <w:pPr>
        <w:spacing w:after="200"/>
        <w:ind w:firstLine="567"/>
        <w:jc w:val="both"/>
        <w:rPr>
          <w:szCs w:val="28"/>
        </w:rPr>
      </w:pPr>
      <w:proofErr w:type="gramStart"/>
      <w:r w:rsidRPr="00645978">
        <w:rPr>
          <w:szCs w:val="28"/>
        </w:rPr>
        <w:t xml:space="preserve">По итогам </w:t>
      </w:r>
      <w:r w:rsidR="005B033E" w:rsidRPr="00645978">
        <w:rPr>
          <w:szCs w:val="28"/>
        </w:rPr>
        <w:t xml:space="preserve">первого </w:t>
      </w:r>
      <w:r w:rsidR="00D625E4" w:rsidRPr="00645978">
        <w:rPr>
          <w:szCs w:val="28"/>
        </w:rPr>
        <w:t>полугодия</w:t>
      </w:r>
      <w:r w:rsidR="005B033E" w:rsidRPr="00645978">
        <w:rPr>
          <w:szCs w:val="28"/>
        </w:rPr>
        <w:t xml:space="preserve"> </w:t>
      </w:r>
      <w:r w:rsidRPr="00645978">
        <w:rPr>
          <w:szCs w:val="28"/>
        </w:rPr>
        <w:t xml:space="preserve">2020 года объем инвестиций в основной капитал по предприятиям и организациям, не относящимся к субъектам малого предпринимательства, составил </w:t>
      </w:r>
      <w:r w:rsidR="00F26A39" w:rsidRPr="00645978">
        <w:rPr>
          <w:szCs w:val="28"/>
        </w:rPr>
        <w:t>56,25</w:t>
      </w:r>
      <w:r w:rsidRPr="00645978">
        <w:rPr>
          <w:szCs w:val="28"/>
        </w:rPr>
        <w:t xml:space="preserve"> млн. рублей, к уровню аналогичного периода прошлого года </w:t>
      </w:r>
      <w:r w:rsidR="00F26A39" w:rsidRPr="00645978">
        <w:rPr>
          <w:szCs w:val="28"/>
        </w:rPr>
        <w:t>66,6</w:t>
      </w:r>
      <w:r w:rsidRPr="00645978">
        <w:rPr>
          <w:szCs w:val="28"/>
        </w:rPr>
        <w:t xml:space="preserve">%. </w:t>
      </w:r>
      <w:r w:rsidR="005B071B" w:rsidRPr="00645978">
        <w:rPr>
          <w:szCs w:val="28"/>
        </w:rPr>
        <w:t>Сдерживающим фактором является рост цен на строительные материалы</w:t>
      </w:r>
      <w:r w:rsidR="00C426D9" w:rsidRPr="00645978">
        <w:rPr>
          <w:szCs w:val="28"/>
        </w:rPr>
        <w:t xml:space="preserve"> и недостаток собственных средств</w:t>
      </w:r>
      <w:r w:rsidR="005B071B" w:rsidRPr="00645978">
        <w:rPr>
          <w:szCs w:val="28"/>
        </w:rPr>
        <w:t>, в результате</w:t>
      </w:r>
      <w:r w:rsidR="00C426D9" w:rsidRPr="00645978">
        <w:rPr>
          <w:szCs w:val="28"/>
        </w:rPr>
        <w:t>,</w:t>
      </w:r>
      <w:r w:rsidR="005B071B" w:rsidRPr="00645978">
        <w:rPr>
          <w:szCs w:val="28"/>
        </w:rPr>
        <w:t xml:space="preserve"> хозяйствующие субъекты отказались от своих планов на строительство и реконструкцию, но, тем не менее</w:t>
      </w:r>
      <w:proofErr w:type="gramEnd"/>
      <w:r w:rsidR="005B071B" w:rsidRPr="00645978">
        <w:rPr>
          <w:szCs w:val="28"/>
        </w:rPr>
        <w:t xml:space="preserve">, </w:t>
      </w:r>
      <w:r w:rsidRPr="00645978">
        <w:rPr>
          <w:szCs w:val="28"/>
        </w:rPr>
        <w:lastRenderedPageBreak/>
        <w:t>сельхозтоваропроизводители</w:t>
      </w:r>
      <w:r w:rsidR="005B071B" w:rsidRPr="00645978">
        <w:rPr>
          <w:szCs w:val="28"/>
        </w:rPr>
        <w:t xml:space="preserve"> приобретают энергонасыщенную сельхозтехнику</w:t>
      </w:r>
      <w:r w:rsidR="00AE31EF" w:rsidRPr="00645978">
        <w:rPr>
          <w:szCs w:val="28"/>
        </w:rPr>
        <w:t xml:space="preserve"> (2 трактора РСМ)</w:t>
      </w:r>
      <w:r w:rsidRPr="00645978">
        <w:rPr>
          <w:szCs w:val="28"/>
        </w:rPr>
        <w:t>,</w:t>
      </w:r>
      <w:r w:rsidR="00AE31EF" w:rsidRPr="00645978">
        <w:rPr>
          <w:szCs w:val="28"/>
        </w:rPr>
        <w:t xml:space="preserve"> обновляют машино - тракторный парк,</w:t>
      </w:r>
      <w:r w:rsidRPr="00645978">
        <w:rPr>
          <w:szCs w:val="28"/>
        </w:rPr>
        <w:t xml:space="preserve"> реконстру</w:t>
      </w:r>
      <w:r w:rsidR="005B071B" w:rsidRPr="00645978">
        <w:rPr>
          <w:szCs w:val="28"/>
        </w:rPr>
        <w:t>ируют</w:t>
      </w:r>
      <w:r w:rsidRPr="00645978">
        <w:rPr>
          <w:szCs w:val="28"/>
        </w:rPr>
        <w:t xml:space="preserve"> ферм</w:t>
      </w:r>
      <w:r w:rsidR="005B071B" w:rsidRPr="00645978">
        <w:rPr>
          <w:szCs w:val="28"/>
        </w:rPr>
        <w:t>ы</w:t>
      </w:r>
      <w:r w:rsidRPr="00645978">
        <w:rPr>
          <w:szCs w:val="28"/>
        </w:rPr>
        <w:t xml:space="preserve"> и двор</w:t>
      </w:r>
      <w:r w:rsidR="005B071B" w:rsidRPr="00645978">
        <w:rPr>
          <w:szCs w:val="28"/>
        </w:rPr>
        <w:t>ы для содержания скота</w:t>
      </w:r>
      <w:r w:rsidRPr="00645978">
        <w:rPr>
          <w:szCs w:val="28"/>
        </w:rPr>
        <w:t>. Ежегодно в обновление и реконструкцию оборудования вкладывают ООО «Спиртзавод «Балези</w:t>
      </w:r>
      <w:r w:rsidR="00F26A39" w:rsidRPr="00645978">
        <w:rPr>
          <w:szCs w:val="28"/>
        </w:rPr>
        <w:t>нский», ОП ООО «Жешартский ЛПК»</w:t>
      </w:r>
      <w:r w:rsidR="00245DA7" w:rsidRPr="00645978">
        <w:rPr>
          <w:szCs w:val="28"/>
        </w:rPr>
        <w:t>, СПК «Колхоз «Путь к коммунизму» строят 2 телятника на 200 голов</w:t>
      </w:r>
      <w:r w:rsidR="00F26A39" w:rsidRPr="00645978">
        <w:rPr>
          <w:szCs w:val="28"/>
        </w:rPr>
        <w:t>.</w:t>
      </w:r>
      <w:r w:rsidRPr="00645978">
        <w:rPr>
          <w:szCs w:val="28"/>
        </w:rPr>
        <w:t xml:space="preserve"> </w:t>
      </w:r>
    </w:p>
    <w:p w:rsidR="00147F4F" w:rsidRPr="00645978" w:rsidRDefault="00147F4F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>Инвестиции малого бизнеса по итогам 9 месяцев 2020 года:</w:t>
      </w:r>
    </w:p>
    <w:p w:rsidR="00147F4F" w:rsidRPr="00645978" w:rsidRDefault="00F26A39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>Введен в эксплуатацию</w:t>
      </w:r>
      <w:r w:rsidR="00147F4F" w:rsidRPr="00645978">
        <w:rPr>
          <w:szCs w:val="28"/>
        </w:rPr>
        <w:t xml:space="preserve"> в ООО «Орловское» </w:t>
      </w:r>
      <w:r w:rsidRPr="00645978">
        <w:rPr>
          <w:szCs w:val="28"/>
        </w:rPr>
        <w:t>двор и проведена реконструкция родильного отделения</w:t>
      </w:r>
      <w:r w:rsidR="00245DA7" w:rsidRPr="00645978">
        <w:rPr>
          <w:szCs w:val="28"/>
        </w:rPr>
        <w:t>, в ООО «Никольское» построен телятник с родильным отделением на 150 голов</w:t>
      </w:r>
      <w:r w:rsidR="00147F4F" w:rsidRPr="00645978">
        <w:rPr>
          <w:szCs w:val="28"/>
        </w:rPr>
        <w:t>,</w:t>
      </w:r>
      <w:r w:rsidR="00245DA7" w:rsidRPr="00645978">
        <w:rPr>
          <w:szCs w:val="28"/>
        </w:rPr>
        <w:t xml:space="preserve"> ООО «Колхоз им. Чапаева» коровник на 208 голов, фермерами построены фермы на 100  и 50 голов. Ведется строительство телятника на 150 голов в ООО «Русь»,</w:t>
      </w:r>
      <w:r w:rsidR="00147F4F" w:rsidRPr="00645978">
        <w:rPr>
          <w:szCs w:val="28"/>
        </w:rPr>
        <w:t xml:space="preserve"> </w:t>
      </w:r>
      <w:r w:rsidR="00B805FC" w:rsidRPr="00645978">
        <w:rPr>
          <w:szCs w:val="28"/>
        </w:rPr>
        <w:t>строительство торговых помещений в п. Балезино</w:t>
      </w:r>
      <w:r w:rsidR="00147F4F" w:rsidRPr="00645978">
        <w:rPr>
          <w:szCs w:val="28"/>
        </w:rPr>
        <w:t>.</w:t>
      </w:r>
    </w:p>
    <w:p w:rsidR="00147F4F" w:rsidRPr="00645978" w:rsidRDefault="00147F4F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>По итогам года объём инвестиций прогнозируется в размере 2</w:t>
      </w:r>
      <w:r w:rsidR="00B805FC" w:rsidRPr="00645978">
        <w:rPr>
          <w:szCs w:val="28"/>
        </w:rPr>
        <w:t>01</w:t>
      </w:r>
      <w:r w:rsidRPr="00645978">
        <w:rPr>
          <w:szCs w:val="28"/>
        </w:rPr>
        <w:t>,</w:t>
      </w:r>
      <w:r w:rsidR="00B805FC" w:rsidRPr="00645978">
        <w:rPr>
          <w:szCs w:val="28"/>
        </w:rPr>
        <w:t>3</w:t>
      </w:r>
      <w:r w:rsidRPr="00645978">
        <w:rPr>
          <w:szCs w:val="28"/>
        </w:rPr>
        <w:t xml:space="preserve"> млн. рублей (</w:t>
      </w:r>
      <w:r w:rsidR="00B805FC" w:rsidRPr="00645978">
        <w:rPr>
          <w:szCs w:val="28"/>
        </w:rPr>
        <w:t>63,0</w:t>
      </w:r>
      <w:r w:rsidRPr="00645978">
        <w:rPr>
          <w:szCs w:val="28"/>
        </w:rPr>
        <w:t>% к уровню 20</w:t>
      </w:r>
      <w:r w:rsidR="00B805FC" w:rsidRPr="00645978">
        <w:rPr>
          <w:szCs w:val="28"/>
        </w:rPr>
        <w:t>20</w:t>
      </w:r>
      <w:r w:rsidRPr="00645978">
        <w:rPr>
          <w:szCs w:val="28"/>
        </w:rPr>
        <w:t xml:space="preserve"> года в сопоставимых ценах). </w:t>
      </w:r>
    </w:p>
    <w:p w:rsidR="00147F4F" w:rsidRPr="00645978" w:rsidRDefault="00147F4F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>Объём инвестиций в основной капитал за счёт всех источников финансирования на прогнозный период с учётом индексов дефляторов, по базовому варианту развития, в 202</w:t>
      </w:r>
      <w:r w:rsidR="00B805FC" w:rsidRPr="00645978">
        <w:rPr>
          <w:szCs w:val="28"/>
        </w:rPr>
        <w:t>4</w:t>
      </w:r>
      <w:r w:rsidRPr="00645978">
        <w:rPr>
          <w:szCs w:val="28"/>
        </w:rPr>
        <w:t xml:space="preserve"> году  предположительно составит 278,1 млн. руб.</w:t>
      </w:r>
    </w:p>
    <w:p w:rsidR="00147F4F" w:rsidRPr="00645978" w:rsidRDefault="00147F4F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>Ввод жилых домов.</w:t>
      </w:r>
    </w:p>
    <w:p w:rsidR="00147F4F" w:rsidRPr="00645978" w:rsidRDefault="00147F4F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>За 9 месяцев 202</w:t>
      </w:r>
      <w:r w:rsidR="00702F2A" w:rsidRPr="00645978">
        <w:rPr>
          <w:szCs w:val="28"/>
        </w:rPr>
        <w:t>1</w:t>
      </w:r>
      <w:r w:rsidRPr="00645978">
        <w:rPr>
          <w:szCs w:val="28"/>
        </w:rPr>
        <w:t xml:space="preserve"> года в эксплуатацию введено </w:t>
      </w:r>
      <w:r w:rsidR="00702F2A" w:rsidRPr="00645978">
        <w:rPr>
          <w:szCs w:val="28"/>
        </w:rPr>
        <w:t xml:space="preserve">6,8 </w:t>
      </w:r>
      <w:r w:rsidRPr="00645978">
        <w:rPr>
          <w:szCs w:val="28"/>
        </w:rPr>
        <w:t xml:space="preserve">тыс. кв. метров жилья, что </w:t>
      </w:r>
      <w:r w:rsidR="00702F2A" w:rsidRPr="00645978">
        <w:rPr>
          <w:szCs w:val="28"/>
        </w:rPr>
        <w:t>со</w:t>
      </w:r>
      <w:r w:rsidRPr="00645978">
        <w:rPr>
          <w:szCs w:val="28"/>
        </w:rPr>
        <w:t>ставляет 9</w:t>
      </w:r>
      <w:r w:rsidR="00702F2A" w:rsidRPr="00645978">
        <w:rPr>
          <w:szCs w:val="28"/>
        </w:rPr>
        <w:t>0</w:t>
      </w:r>
      <w:r w:rsidRPr="00645978">
        <w:rPr>
          <w:szCs w:val="28"/>
        </w:rPr>
        <w:t>,</w:t>
      </w:r>
      <w:r w:rsidR="00702F2A" w:rsidRPr="00645978">
        <w:rPr>
          <w:szCs w:val="28"/>
        </w:rPr>
        <w:t>7</w:t>
      </w:r>
      <w:r w:rsidRPr="00645978">
        <w:rPr>
          <w:szCs w:val="28"/>
        </w:rPr>
        <w:t xml:space="preserve"> % к соответствующему периоду 20</w:t>
      </w:r>
      <w:r w:rsidR="00702F2A" w:rsidRPr="00645978">
        <w:rPr>
          <w:szCs w:val="28"/>
        </w:rPr>
        <w:t>20</w:t>
      </w:r>
      <w:r w:rsidRPr="00645978">
        <w:rPr>
          <w:szCs w:val="28"/>
        </w:rPr>
        <w:t xml:space="preserve"> года. Ввод жилья в районе обеспечивается, в основном, за счет ИЖС.</w:t>
      </w:r>
      <w:r w:rsidR="00702F2A" w:rsidRPr="00645978">
        <w:rPr>
          <w:szCs w:val="28"/>
        </w:rPr>
        <w:t xml:space="preserve"> На снижение показателя повлиял рост цен на строительные материалы.</w:t>
      </w:r>
    </w:p>
    <w:p w:rsidR="00B12E33" w:rsidRPr="00645978" w:rsidRDefault="00702F2A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>Начата р</w:t>
      </w:r>
      <w:r w:rsidR="00147F4F" w:rsidRPr="00645978">
        <w:rPr>
          <w:szCs w:val="28"/>
        </w:rPr>
        <w:t>еализация мероприятий Региональной программы по переселению граждан из аварийного жилищного фонда в Удмуртской Республике на территории муниципального образования «Балезинский район»</w:t>
      </w:r>
      <w:r w:rsidRPr="00645978">
        <w:rPr>
          <w:szCs w:val="28"/>
        </w:rPr>
        <w:t>.</w:t>
      </w:r>
      <w:r w:rsidR="00147F4F" w:rsidRPr="00645978">
        <w:rPr>
          <w:szCs w:val="28"/>
        </w:rPr>
        <w:t xml:space="preserve"> </w:t>
      </w:r>
      <w:r w:rsidRPr="00645978">
        <w:rPr>
          <w:szCs w:val="28"/>
        </w:rPr>
        <w:t xml:space="preserve">Проводятся процедуры закупок на приобретение в собственность </w:t>
      </w:r>
      <w:proofErr w:type="gramStart"/>
      <w:r w:rsidRPr="00645978">
        <w:rPr>
          <w:szCs w:val="28"/>
        </w:rPr>
        <w:t>муниципального</w:t>
      </w:r>
      <w:proofErr w:type="gramEnd"/>
      <w:r w:rsidRPr="00645978">
        <w:rPr>
          <w:szCs w:val="28"/>
        </w:rPr>
        <w:t xml:space="preserve"> образования «Балезинский район» жилых помещений в виде </w:t>
      </w:r>
      <w:r w:rsidR="00B12E33" w:rsidRPr="00645978">
        <w:rPr>
          <w:szCs w:val="28"/>
        </w:rPr>
        <w:t xml:space="preserve">новых </w:t>
      </w:r>
      <w:r w:rsidRPr="00645978">
        <w:rPr>
          <w:szCs w:val="28"/>
        </w:rPr>
        <w:t>квартир</w:t>
      </w:r>
      <w:r w:rsidR="00B12E33" w:rsidRPr="00645978">
        <w:rPr>
          <w:szCs w:val="28"/>
        </w:rPr>
        <w:t xml:space="preserve"> и </w:t>
      </w:r>
      <w:r w:rsidRPr="00645978">
        <w:rPr>
          <w:szCs w:val="28"/>
        </w:rPr>
        <w:t xml:space="preserve">квартир на вторичном рынке. </w:t>
      </w:r>
    </w:p>
    <w:p w:rsidR="00702F2A" w:rsidRPr="00645978" w:rsidRDefault="00702F2A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 xml:space="preserve">Проведен аукцион по аренде земельного участка под строительство многоквартирного дома </w:t>
      </w:r>
      <w:proofErr w:type="gramStart"/>
      <w:r w:rsidRPr="00645978">
        <w:rPr>
          <w:szCs w:val="28"/>
        </w:rPr>
        <w:t>в</w:t>
      </w:r>
      <w:proofErr w:type="gramEnd"/>
      <w:r w:rsidRPr="00645978">
        <w:rPr>
          <w:szCs w:val="28"/>
        </w:rPr>
        <w:t xml:space="preserve"> с. Карсовай. В данном населенном пункте требуется переселить 13 квартир, 432,52 </w:t>
      </w:r>
      <w:proofErr w:type="spellStart"/>
      <w:r w:rsidRPr="00645978">
        <w:rPr>
          <w:szCs w:val="28"/>
        </w:rPr>
        <w:t>кв.м</w:t>
      </w:r>
      <w:proofErr w:type="spellEnd"/>
      <w:r w:rsidRPr="00645978">
        <w:rPr>
          <w:szCs w:val="28"/>
        </w:rPr>
        <w:t>. Аукцион проведен в апреле 2021года, договор аренды зарегистрирован с Васильевым М.В., но разрешение на строительство он не получал.</w:t>
      </w:r>
    </w:p>
    <w:p w:rsidR="00147F4F" w:rsidRPr="00645978" w:rsidRDefault="00702F2A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>Готовиться документация на объявление строительства 3-х этажного многоквартирного дома подрядным способом.</w:t>
      </w:r>
    </w:p>
    <w:p w:rsidR="00147F4F" w:rsidRPr="00645978" w:rsidRDefault="00B12E33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 xml:space="preserve">С учетом реализации мероприятий данной программы, </w:t>
      </w:r>
      <w:r w:rsidR="00147F4F" w:rsidRPr="00645978">
        <w:rPr>
          <w:szCs w:val="28"/>
        </w:rPr>
        <w:t xml:space="preserve"> 202</w:t>
      </w:r>
      <w:r w:rsidRPr="00645978">
        <w:rPr>
          <w:szCs w:val="28"/>
        </w:rPr>
        <w:t>2</w:t>
      </w:r>
      <w:r w:rsidR="00147F4F" w:rsidRPr="00645978">
        <w:rPr>
          <w:szCs w:val="28"/>
        </w:rPr>
        <w:t>-202</w:t>
      </w:r>
      <w:r w:rsidRPr="00645978">
        <w:rPr>
          <w:szCs w:val="28"/>
        </w:rPr>
        <w:t>4</w:t>
      </w:r>
      <w:r w:rsidR="00147F4F" w:rsidRPr="00645978">
        <w:rPr>
          <w:szCs w:val="28"/>
        </w:rPr>
        <w:t xml:space="preserve"> годах ежегодный ввод жилья в эксплуатацию </w:t>
      </w:r>
      <w:r w:rsidRPr="00645978">
        <w:rPr>
          <w:szCs w:val="28"/>
        </w:rPr>
        <w:t>спрогнозирован</w:t>
      </w:r>
      <w:r w:rsidR="00147F4F" w:rsidRPr="00645978">
        <w:rPr>
          <w:szCs w:val="28"/>
        </w:rPr>
        <w:t xml:space="preserve"> на уровне </w:t>
      </w:r>
      <w:r w:rsidRPr="00645978">
        <w:rPr>
          <w:szCs w:val="28"/>
        </w:rPr>
        <w:t>11,0</w:t>
      </w:r>
      <w:r w:rsidR="00147F4F" w:rsidRPr="00645978">
        <w:rPr>
          <w:szCs w:val="28"/>
        </w:rPr>
        <w:t xml:space="preserve"> -1</w:t>
      </w:r>
      <w:r w:rsidRPr="00645978">
        <w:rPr>
          <w:szCs w:val="28"/>
        </w:rPr>
        <w:t>2</w:t>
      </w:r>
      <w:r w:rsidR="00147F4F" w:rsidRPr="00645978">
        <w:rPr>
          <w:szCs w:val="28"/>
        </w:rPr>
        <w:t>,0 тыс. кв. метров</w:t>
      </w:r>
      <w:r w:rsidRPr="00645978">
        <w:rPr>
          <w:szCs w:val="28"/>
        </w:rPr>
        <w:t xml:space="preserve"> (базовый вариант)</w:t>
      </w:r>
      <w:r w:rsidR="00147F4F" w:rsidRPr="00645978">
        <w:rPr>
          <w:szCs w:val="28"/>
        </w:rPr>
        <w:t>.</w:t>
      </w:r>
    </w:p>
    <w:p w:rsidR="007461EA" w:rsidRPr="00645978" w:rsidRDefault="007461EA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>Труд и занятость</w:t>
      </w:r>
    </w:p>
    <w:p w:rsidR="007461EA" w:rsidRPr="00645978" w:rsidRDefault="007461EA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>Денежные доходы населения</w:t>
      </w:r>
    </w:p>
    <w:p w:rsidR="007461EA" w:rsidRPr="00645978" w:rsidRDefault="007461EA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lastRenderedPageBreak/>
        <w:t xml:space="preserve">Основными источниками доходов населения, по-прежнему являются заработная плата, а также пенсии и пособия. </w:t>
      </w:r>
    </w:p>
    <w:p w:rsidR="007461EA" w:rsidRPr="00645978" w:rsidRDefault="007461EA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 xml:space="preserve">В 2021 году фонд оплаты труда, по оценке, составит 2430,8 млн. рублей, 99,9%  к 2020 году. На показатель повлияло сокращение среднесписочной численности работников предприятий и организаций на 5,2% и рост минимального </w:t>
      </w:r>
      <w:proofErr w:type="gramStart"/>
      <w:r w:rsidRPr="00645978">
        <w:rPr>
          <w:szCs w:val="28"/>
        </w:rPr>
        <w:t>размера оплаты труда</w:t>
      </w:r>
      <w:proofErr w:type="gramEnd"/>
      <w:r w:rsidRPr="00645978">
        <w:rPr>
          <w:szCs w:val="28"/>
        </w:rPr>
        <w:t xml:space="preserve"> на 7,9% по кругу официально учтенных предприятий и организаций.</w:t>
      </w:r>
    </w:p>
    <w:p w:rsidR="007461EA" w:rsidRPr="00645978" w:rsidRDefault="007461EA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 xml:space="preserve">Среднемесячная заработная плата в расчёте на одного работающего за январь-август текущего года составила 30008,0 рублей, рост к уровню 2020 года составил 7,9%. </w:t>
      </w:r>
      <w:r w:rsidR="00BB5DFA" w:rsidRPr="00645978">
        <w:rPr>
          <w:szCs w:val="28"/>
        </w:rPr>
        <w:t>Реальная заработная плата, по данным Прогноза Удмуртской Республики выросла на 0,4%.</w:t>
      </w:r>
    </w:p>
    <w:p w:rsidR="007461EA" w:rsidRPr="00645978" w:rsidRDefault="007461EA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>На прогнозируемый период до 2024 года планируется дальнейшее повышения уровня среднемесячной заработной платы в расчёте на одного работающего, которая в 2024 году предположительно составит 34 245,74 рублей в месяц по базовому варианту.</w:t>
      </w:r>
    </w:p>
    <w:p w:rsidR="007461EA" w:rsidRPr="00645978" w:rsidRDefault="007461EA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>В январе-августе 2021 года</w:t>
      </w:r>
      <w:r w:rsidR="00F66972" w:rsidRPr="00645978">
        <w:t xml:space="preserve"> </w:t>
      </w:r>
      <w:r w:rsidR="00F66972" w:rsidRPr="00645978">
        <w:rPr>
          <w:szCs w:val="28"/>
        </w:rPr>
        <w:t>по оперативным данным Удмуртстата</w:t>
      </w:r>
      <w:r w:rsidRPr="00645978">
        <w:rPr>
          <w:szCs w:val="28"/>
        </w:rPr>
        <w:t xml:space="preserve"> среднесписочная численность работников предприятий (по крупным и средним</w:t>
      </w:r>
      <w:r w:rsidR="00F66972" w:rsidRPr="00645978">
        <w:rPr>
          <w:szCs w:val="28"/>
        </w:rPr>
        <w:t xml:space="preserve"> предприятиям и организациям</w:t>
      </w:r>
      <w:r w:rsidRPr="00645978">
        <w:rPr>
          <w:szCs w:val="28"/>
        </w:rPr>
        <w:t xml:space="preserve">), составила 6,8 тыс. человек, 94,8% к аналогичному периоду прошлого года, данное значение, предположительно, сохраниться до конца года. Снижение среднесписочной численности обусловлено изменением состава средних организаций района, а именно утратили статус среднего ООО «Восход» и ООО «Кестымский», перейдя в разряд малых предприятий. </w:t>
      </w:r>
    </w:p>
    <w:p w:rsidR="007461EA" w:rsidRPr="00645978" w:rsidRDefault="007461EA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 xml:space="preserve">Прогноз среднесписочной численности работников организаций определен с учетом сложившейся тенденции к его сокращению. Среднесписочная численность работников организаций, не относящихся к малым,  сократится к 2024 году до 6,6 тыс. человек по базовому варианту. </w:t>
      </w:r>
    </w:p>
    <w:p w:rsidR="007461EA" w:rsidRPr="00645978" w:rsidRDefault="007461EA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 xml:space="preserve">По состоянию на 1 ноября 2021 года в районе официально зарегистрировано 187 безработных, показатель постепенно достигает  среднегодового значения предыдущих лет, начиная с 2019 года (178). Уровень безработицы к трудоспособному населению составил 1,31%.   </w:t>
      </w:r>
    </w:p>
    <w:p w:rsidR="007461EA" w:rsidRPr="00645978" w:rsidRDefault="007461EA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>К концу 2021 года уровень безработицы предположительно составит 1,5% при численности официально зарегистрированных безработных 215 человек. На период до 2024 года уровень безработицы прогнозируется на уровне 1,5% по базовому и консервативному вариантам.</w:t>
      </w:r>
    </w:p>
    <w:p w:rsidR="00147F4F" w:rsidRPr="00645978" w:rsidRDefault="00147F4F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>Малое и среднее предпринимательство</w:t>
      </w:r>
    </w:p>
    <w:p w:rsidR="00147F4F" w:rsidRPr="00645978" w:rsidRDefault="00147F4F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 xml:space="preserve">Малый бизнес играет важную роль в решении экономических и социальных задач муниципального образования «Балезинский район», так как способствует созданию новых рабочих мест, насыщению потребительского рынка товарами и услугами, формированию конкурентной среды, обеспечивает экономическую самостоятельность населения района и стабильность налоговых поступлений. </w:t>
      </w:r>
    </w:p>
    <w:p w:rsidR="00147F4F" w:rsidRPr="00645978" w:rsidRDefault="00147F4F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lastRenderedPageBreak/>
        <w:t xml:space="preserve">На территории Балезинского района функционируют  </w:t>
      </w:r>
      <w:r w:rsidR="00B805FC" w:rsidRPr="00645978">
        <w:rPr>
          <w:szCs w:val="28"/>
        </w:rPr>
        <w:t>9</w:t>
      </w:r>
      <w:r w:rsidRPr="00645978">
        <w:rPr>
          <w:szCs w:val="28"/>
        </w:rPr>
        <w:t xml:space="preserve"> средних предприятий (промышленные предприятия – ООО «Спиртзавод «Балезинский»; торговое – Карсовайское ПО; сельскохозяйственные – </w:t>
      </w:r>
      <w:r w:rsidR="00B805FC" w:rsidRPr="00645978">
        <w:rPr>
          <w:szCs w:val="28"/>
        </w:rPr>
        <w:t>7</w:t>
      </w:r>
      <w:r w:rsidRPr="00645978">
        <w:rPr>
          <w:szCs w:val="28"/>
        </w:rPr>
        <w:t xml:space="preserve"> ед.), 110 субъектов малого предпринимательства, 3</w:t>
      </w:r>
      <w:r w:rsidR="00B805FC" w:rsidRPr="00645978">
        <w:rPr>
          <w:szCs w:val="28"/>
        </w:rPr>
        <w:t>11</w:t>
      </w:r>
      <w:r w:rsidRPr="00645978">
        <w:rPr>
          <w:szCs w:val="28"/>
        </w:rPr>
        <w:t xml:space="preserve"> индивидуальных предпринимателя и </w:t>
      </w:r>
      <w:r w:rsidR="00B805FC" w:rsidRPr="00645978">
        <w:rPr>
          <w:szCs w:val="28"/>
        </w:rPr>
        <w:t>337</w:t>
      </w:r>
      <w:r w:rsidRPr="00645978">
        <w:rPr>
          <w:szCs w:val="28"/>
        </w:rPr>
        <w:t xml:space="preserve"> человек зарегистрировали свою деятельность в качестве самозанятых. </w:t>
      </w:r>
      <w:proofErr w:type="gramStart"/>
      <w:r w:rsidRPr="00645978">
        <w:rPr>
          <w:szCs w:val="28"/>
        </w:rPr>
        <w:t xml:space="preserve">В общем составе трудоспособного населения доля занятых в организациях </w:t>
      </w:r>
      <w:r w:rsidR="00745EDB" w:rsidRPr="00645978">
        <w:rPr>
          <w:szCs w:val="28"/>
        </w:rPr>
        <w:t xml:space="preserve">МСП, ИП и самозанятых </w:t>
      </w:r>
      <w:r w:rsidRPr="00645978">
        <w:rPr>
          <w:szCs w:val="28"/>
        </w:rPr>
        <w:t xml:space="preserve">составляет  </w:t>
      </w:r>
      <w:r w:rsidR="00745EDB" w:rsidRPr="00645978">
        <w:rPr>
          <w:szCs w:val="28"/>
        </w:rPr>
        <w:t>27,0</w:t>
      </w:r>
      <w:r w:rsidRPr="00645978">
        <w:rPr>
          <w:szCs w:val="28"/>
        </w:rPr>
        <w:t xml:space="preserve">%. </w:t>
      </w:r>
      <w:proofErr w:type="gramEnd"/>
    </w:p>
    <w:p w:rsidR="00147F4F" w:rsidRPr="00645978" w:rsidRDefault="00147F4F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 xml:space="preserve">Число субъектов МСП </w:t>
      </w:r>
      <w:r w:rsidR="00A33877" w:rsidRPr="00645978">
        <w:rPr>
          <w:szCs w:val="28"/>
        </w:rPr>
        <w:t xml:space="preserve">и ИП </w:t>
      </w:r>
      <w:r w:rsidRPr="00645978">
        <w:rPr>
          <w:szCs w:val="28"/>
        </w:rPr>
        <w:t>на 1000 человек населения, в 2020 году составило 14,</w:t>
      </w:r>
      <w:r w:rsidR="00A33877" w:rsidRPr="00645978">
        <w:rPr>
          <w:szCs w:val="28"/>
        </w:rPr>
        <w:t>7</w:t>
      </w:r>
      <w:r w:rsidRPr="00645978">
        <w:rPr>
          <w:szCs w:val="28"/>
        </w:rPr>
        <w:t xml:space="preserve"> единиц, </w:t>
      </w:r>
      <w:r w:rsidR="00A33877" w:rsidRPr="00645978">
        <w:rPr>
          <w:szCs w:val="28"/>
        </w:rPr>
        <w:t>102,8</w:t>
      </w:r>
      <w:r w:rsidRPr="00645978">
        <w:rPr>
          <w:szCs w:val="28"/>
        </w:rPr>
        <w:t>% к уровню 20</w:t>
      </w:r>
      <w:r w:rsidR="00A33877" w:rsidRPr="00645978">
        <w:rPr>
          <w:szCs w:val="28"/>
        </w:rPr>
        <w:t>20</w:t>
      </w:r>
      <w:r w:rsidRPr="00645978">
        <w:rPr>
          <w:szCs w:val="28"/>
        </w:rPr>
        <w:t xml:space="preserve"> года.</w:t>
      </w:r>
    </w:p>
    <w:p w:rsidR="00147F4F" w:rsidRPr="00147F4F" w:rsidRDefault="00147F4F" w:rsidP="00F66972">
      <w:pPr>
        <w:spacing w:after="200"/>
        <w:ind w:firstLine="567"/>
        <w:jc w:val="both"/>
        <w:rPr>
          <w:szCs w:val="28"/>
        </w:rPr>
      </w:pPr>
      <w:r w:rsidRPr="00645978">
        <w:rPr>
          <w:szCs w:val="28"/>
        </w:rPr>
        <w:t xml:space="preserve">Среднесписочная численность работников  малых и средних предприятий,  </w:t>
      </w:r>
      <w:proofErr w:type="gramStart"/>
      <w:r w:rsidRPr="00645978">
        <w:rPr>
          <w:szCs w:val="28"/>
        </w:rPr>
        <w:t>составленной</w:t>
      </w:r>
      <w:proofErr w:type="gramEnd"/>
      <w:r w:rsidRPr="00645978">
        <w:rPr>
          <w:szCs w:val="28"/>
        </w:rPr>
        <w:t xml:space="preserve"> на основании данных предоставленных по итогам обследования 93 субъектов малого бизнеса,  в 202</w:t>
      </w:r>
      <w:r w:rsidR="00A33877" w:rsidRPr="00645978">
        <w:rPr>
          <w:szCs w:val="28"/>
        </w:rPr>
        <w:t>1</w:t>
      </w:r>
      <w:r w:rsidRPr="00645978">
        <w:rPr>
          <w:szCs w:val="28"/>
        </w:rPr>
        <w:t xml:space="preserve"> году составляет </w:t>
      </w:r>
      <w:r w:rsidR="00A33877" w:rsidRPr="00645978">
        <w:rPr>
          <w:szCs w:val="28"/>
        </w:rPr>
        <w:t>3069</w:t>
      </w:r>
      <w:r w:rsidRPr="00645978">
        <w:rPr>
          <w:szCs w:val="28"/>
        </w:rPr>
        <w:t xml:space="preserve"> человек.</w:t>
      </w:r>
      <w:r w:rsidRPr="00147F4F">
        <w:rPr>
          <w:szCs w:val="28"/>
        </w:rPr>
        <w:t xml:space="preserve"> </w:t>
      </w:r>
    </w:p>
    <w:p w:rsidR="00355596" w:rsidRPr="00195C6E" w:rsidRDefault="00355596" w:rsidP="00F66972">
      <w:pPr>
        <w:spacing w:after="200"/>
        <w:ind w:firstLine="567"/>
        <w:jc w:val="both"/>
        <w:rPr>
          <w:rFonts w:eastAsia="Calibri"/>
          <w:szCs w:val="28"/>
        </w:rPr>
      </w:pPr>
    </w:p>
    <w:sectPr w:rsidR="00355596" w:rsidRPr="00195C6E" w:rsidSect="007B3BB1">
      <w:footerReference w:type="even" r:id="rId9"/>
      <w:footerReference w:type="default" r:id="rId10"/>
      <w:pgSz w:w="11906" w:h="16838"/>
      <w:pgMar w:top="1079" w:right="566" w:bottom="851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A7C" w:rsidRDefault="001E6A7C">
      <w:r>
        <w:separator/>
      </w:r>
    </w:p>
  </w:endnote>
  <w:endnote w:type="continuationSeparator" w:id="0">
    <w:p w:rsidR="001E6A7C" w:rsidRDefault="001E6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C06" w:rsidRDefault="00780C06" w:rsidP="006B1B09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80C06" w:rsidRDefault="00780C06" w:rsidP="006B1B09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C06" w:rsidRDefault="00780C06" w:rsidP="006B1B09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45A8C">
      <w:rPr>
        <w:rStyle w:val="a4"/>
        <w:noProof/>
      </w:rPr>
      <w:t>5</w:t>
    </w:r>
    <w:r>
      <w:rPr>
        <w:rStyle w:val="a4"/>
      </w:rPr>
      <w:fldChar w:fldCharType="end"/>
    </w:r>
  </w:p>
  <w:p w:rsidR="00780C06" w:rsidRDefault="00780C06" w:rsidP="006B1B0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A7C" w:rsidRDefault="001E6A7C">
      <w:r>
        <w:separator/>
      </w:r>
    </w:p>
  </w:footnote>
  <w:footnote w:type="continuationSeparator" w:id="0">
    <w:p w:rsidR="001E6A7C" w:rsidRDefault="001E6A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360"/>
      </w:pPr>
    </w:lvl>
  </w:abstractNum>
  <w:abstractNum w:abstractNumId="1">
    <w:nsid w:val="01793DDB"/>
    <w:multiLevelType w:val="hybridMultilevel"/>
    <w:tmpl w:val="B47A4F2A"/>
    <w:lvl w:ilvl="0" w:tplc="13B68AC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08380B"/>
    <w:multiLevelType w:val="hybridMultilevel"/>
    <w:tmpl w:val="93A0C37A"/>
    <w:lvl w:ilvl="0" w:tplc="F0B61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F11F89"/>
    <w:multiLevelType w:val="hybridMultilevel"/>
    <w:tmpl w:val="2286C87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5883F59"/>
    <w:multiLevelType w:val="hybridMultilevel"/>
    <w:tmpl w:val="E7AEA4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C959D9"/>
    <w:multiLevelType w:val="hybridMultilevel"/>
    <w:tmpl w:val="E3D01F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613612C"/>
    <w:multiLevelType w:val="hybridMultilevel"/>
    <w:tmpl w:val="359E6A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A6B0E77"/>
    <w:multiLevelType w:val="hybridMultilevel"/>
    <w:tmpl w:val="640CBE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D94215"/>
    <w:multiLevelType w:val="hybridMultilevel"/>
    <w:tmpl w:val="D4C0746C"/>
    <w:lvl w:ilvl="0" w:tplc="20E8DFE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5C4E47"/>
    <w:multiLevelType w:val="hybridMultilevel"/>
    <w:tmpl w:val="9692F95E"/>
    <w:lvl w:ilvl="0" w:tplc="40B4C2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E886F8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506F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4D21A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E3EDAC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8686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CE0BD3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4C84B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7A638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D7F1FED"/>
    <w:multiLevelType w:val="hybridMultilevel"/>
    <w:tmpl w:val="388A8C4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i w:val="0"/>
        <w:sz w:val="26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2">
    <w:nsid w:val="3617508C"/>
    <w:multiLevelType w:val="hybridMultilevel"/>
    <w:tmpl w:val="D1986350"/>
    <w:lvl w:ilvl="0" w:tplc="264CBDCC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3">
    <w:nsid w:val="36EC2FD8"/>
    <w:multiLevelType w:val="singleLevel"/>
    <w:tmpl w:val="FEC8DE88"/>
    <w:lvl w:ilvl="0">
      <w:start w:val="7"/>
      <w:numFmt w:val="bullet"/>
      <w:lvlText w:val="-"/>
      <w:lvlJc w:val="left"/>
      <w:pPr>
        <w:tabs>
          <w:tab w:val="num" w:pos="1080"/>
        </w:tabs>
        <w:ind w:left="0" w:firstLine="720"/>
      </w:pPr>
    </w:lvl>
  </w:abstractNum>
  <w:abstractNum w:abstractNumId="14">
    <w:nsid w:val="48290884"/>
    <w:multiLevelType w:val="hybridMultilevel"/>
    <w:tmpl w:val="C6DC5E8A"/>
    <w:lvl w:ilvl="0" w:tplc="0088B8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F3856BD"/>
    <w:multiLevelType w:val="hybridMultilevel"/>
    <w:tmpl w:val="FECA1E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FD26C9A"/>
    <w:multiLevelType w:val="singleLevel"/>
    <w:tmpl w:val="3B2A0A46"/>
    <w:lvl w:ilvl="0">
      <w:start w:val="9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69E4010"/>
    <w:multiLevelType w:val="hybridMultilevel"/>
    <w:tmpl w:val="E020EA9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D4F67F0"/>
    <w:multiLevelType w:val="hybridMultilevel"/>
    <w:tmpl w:val="8D8A5F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DE67D26"/>
    <w:multiLevelType w:val="hybridMultilevel"/>
    <w:tmpl w:val="46ACB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4D33351"/>
    <w:multiLevelType w:val="hybridMultilevel"/>
    <w:tmpl w:val="CBA27D50"/>
    <w:lvl w:ilvl="0" w:tplc="915AB106">
      <w:numFmt w:val="bullet"/>
      <w:lvlText w:val="–"/>
      <w:lvlJc w:val="left"/>
      <w:pPr>
        <w:tabs>
          <w:tab w:val="num" w:pos="1665"/>
        </w:tabs>
        <w:ind w:left="1665" w:hanging="10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16A4CC3"/>
    <w:multiLevelType w:val="hybridMultilevel"/>
    <w:tmpl w:val="F508DEDC"/>
    <w:lvl w:ilvl="0" w:tplc="0444DE24">
      <w:start w:val="1"/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7F5387B"/>
    <w:multiLevelType w:val="hybridMultilevel"/>
    <w:tmpl w:val="208AB4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9"/>
  </w:num>
  <w:num w:numId="6">
    <w:abstractNumId w:val="15"/>
  </w:num>
  <w:num w:numId="7">
    <w:abstractNumId w:val="0"/>
  </w:num>
  <w:num w:numId="8">
    <w:abstractNumId w:val="8"/>
  </w:num>
  <w:num w:numId="9">
    <w:abstractNumId w:val="5"/>
  </w:num>
  <w:num w:numId="10">
    <w:abstractNumId w:val="11"/>
  </w:num>
  <w:num w:numId="11">
    <w:abstractNumId w:val="12"/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22"/>
  </w:num>
  <w:num w:numId="15">
    <w:abstractNumId w:val="7"/>
  </w:num>
  <w:num w:numId="16">
    <w:abstractNumId w:val="16"/>
  </w:num>
  <w:num w:numId="17">
    <w:abstractNumId w:val="6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3"/>
  </w:num>
  <w:num w:numId="22">
    <w:abstractNumId w:val="4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831"/>
    <w:rsid w:val="00000AA8"/>
    <w:rsid w:val="00002CEA"/>
    <w:rsid w:val="000047BC"/>
    <w:rsid w:val="00005A19"/>
    <w:rsid w:val="00006873"/>
    <w:rsid w:val="00006CF2"/>
    <w:rsid w:val="00015B37"/>
    <w:rsid w:val="000214F7"/>
    <w:rsid w:val="0002306F"/>
    <w:rsid w:val="00026942"/>
    <w:rsid w:val="0002734E"/>
    <w:rsid w:val="0003122D"/>
    <w:rsid w:val="00031FE5"/>
    <w:rsid w:val="00033F85"/>
    <w:rsid w:val="00044A21"/>
    <w:rsid w:val="00052455"/>
    <w:rsid w:val="00053605"/>
    <w:rsid w:val="00054C58"/>
    <w:rsid w:val="000559AD"/>
    <w:rsid w:val="00060C78"/>
    <w:rsid w:val="00060E0E"/>
    <w:rsid w:val="00063A40"/>
    <w:rsid w:val="00063B25"/>
    <w:rsid w:val="0007450A"/>
    <w:rsid w:val="00075C5A"/>
    <w:rsid w:val="00075F95"/>
    <w:rsid w:val="00077976"/>
    <w:rsid w:val="00080E0A"/>
    <w:rsid w:val="00081532"/>
    <w:rsid w:val="00082B60"/>
    <w:rsid w:val="000847A8"/>
    <w:rsid w:val="00084FC6"/>
    <w:rsid w:val="000865F1"/>
    <w:rsid w:val="0008713A"/>
    <w:rsid w:val="00095282"/>
    <w:rsid w:val="0009661A"/>
    <w:rsid w:val="000A36CB"/>
    <w:rsid w:val="000A6385"/>
    <w:rsid w:val="000A686E"/>
    <w:rsid w:val="000A7F74"/>
    <w:rsid w:val="000B1277"/>
    <w:rsid w:val="000B4E2E"/>
    <w:rsid w:val="000B662C"/>
    <w:rsid w:val="000C3079"/>
    <w:rsid w:val="000C3810"/>
    <w:rsid w:val="000C3BD0"/>
    <w:rsid w:val="000C3C26"/>
    <w:rsid w:val="000C3CC7"/>
    <w:rsid w:val="000C58F0"/>
    <w:rsid w:val="000C5A35"/>
    <w:rsid w:val="000C5CC1"/>
    <w:rsid w:val="000C61DC"/>
    <w:rsid w:val="000C6AEF"/>
    <w:rsid w:val="000C78DC"/>
    <w:rsid w:val="000D349C"/>
    <w:rsid w:val="000D3DC8"/>
    <w:rsid w:val="000D483E"/>
    <w:rsid w:val="000D6664"/>
    <w:rsid w:val="000D6A95"/>
    <w:rsid w:val="000D6D19"/>
    <w:rsid w:val="000D771E"/>
    <w:rsid w:val="000E2330"/>
    <w:rsid w:val="000E43E8"/>
    <w:rsid w:val="000E577D"/>
    <w:rsid w:val="000F10ED"/>
    <w:rsid w:val="000F212E"/>
    <w:rsid w:val="000F246F"/>
    <w:rsid w:val="000F38C7"/>
    <w:rsid w:val="000F5641"/>
    <w:rsid w:val="00100666"/>
    <w:rsid w:val="00100674"/>
    <w:rsid w:val="00101349"/>
    <w:rsid w:val="001048AA"/>
    <w:rsid w:val="0010730C"/>
    <w:rsid w:val="001076B0"/>
    <w:rsid w:val="00112622"/>
    <w:rsid w:val="00113488"/>
    <w:rsid w:val="001138AB"/>
    <w:rsid w:val="00115F93"/>
    <w:rsid w:val="00123510"/>
    <w:rsid w:val="0012486A"/>
    <w:rsid w:val="00124DCF"/>
    <w:rsid w:val="0012591B"/>
    <w:rsid w:val="00133412"/>
    <w:rsid w:val="001336F6"/>
    <w:rsid w:val="0013447B"/>
    <w:rsid w:val="0013795F"/>
    <w:rsid w:val="001443FD"/>
    <w:rsid w:val="001454B7"/>
    <w:rsid w:val="00145A7A"/>
    <w:rsid w:val="00145A8C"/>
    <w:rsid w:val="00146A01"/>
    <w:rsid w:val="00147F4F"/>
    <w:rsid w:val="0015082D"/>
    <w:rsid w:val="00150FBF"/>
    <w:rsid w:val="001521EA"/>
    <w:rsid w:val="0015336B"/>
    <w:rsid w:val="00154E49"/>
    <w:rsid w:val="00154EC5"/>
    <w:rsid w:val="001556DD"/>
    <w:rsid w:val="00160C80"/>
    <w:rsid w:val="00160FD5"/>
    <w:rsid w:val="00163052"/>
    <w:rsid w:val="001634FC"/>
    <w:rsid w:val="001649F6"/>
    <w:rsid w:val="00165009"/>
    <w:rsid w:val="00166800"/>
    <w:rsid w:val="00171940"/>
    <w:rsid w:val="00171B98"/>
    <w:rsid w:val="001746EC"/>
    <w:rsid w:val="00175A7A"/>
    <w:rsid w:val="001813C3"/>
    <w:rsid w:val="00181629"/>
    <w:rsid w:val="00182F08"/>
    <w:rsid w:val="00183624"/>
    <w:rsid w:val="00183B96"/>
    <w:rsid w:val="00185843"/>
    <w:rsid w:val="001862C3"/>
    <w:rsid w:val="00186ECF"/>
    <w:rsid w:val="0019055F"/>
    <w:rsid w:val="00192F8B"/>
    <w:rsid w:val="00194573"/>
    <w:rsid w:val="00195C6E"/>
    <w:rsid w:val="001961B1"/>
    <w:rsid w:val="001A03B2"/>
    <w:rsid w:val="001A03D3"/>
    <w:rsid w:val="001A3F93"/>
    <w:rsid w:val="001A4FB7"/>
    <w:rsid w:val="001A7158"/>
    <w:rsid w:val="001B7083"/>
    <w:rsid w:val="001B733C"/>
    <w:rsid w:val="001B7585"/>
    <w:rsid w:val="001B7FB1"/>
    <w:rsid w:val="001C3C31"/>
    <w:rsid w:val="001C6FDE"/>
    <w:rsid w:val="001D0EB9"/>
    <w:rsid w:val="001D17AB"/>
    <w:rsid w:val="001D46FD"/>
    <w:rsid w:val="001D602A"/>
    <w:rsid w:val="001D74D2"/>
    <w:rsid w:val="001E4898"/>
    <w:rsid w:val="001E5FC9"/>
    <w:rsid w:val="001E68AF"/>
    <w:rsid w:val="001E6A7C"/>
    <w:rsid w:val="001E7267"/>
    <w:rsid w:val="001F3ECF"/>
    <w:rsid w:val="00200289"/>
    <w:rsid w:val="002018A7"/>
    <w:rsid w:val="00205A9F"/>
    <w:rsid w:val="00205F56"/>
    <w:rsid w:val="00206A73"/>
    <w:rsid w:val="00210ABC"/>
    <w:rsid w:val="00212143"/>
    <w:rsid w:val="00213FDB"/>
    <w:rsid w:val="00217F81"/>
    <w:rsid w:val="0022193E"/>
    <w:rsid w:val="00223921"/>
    <w:rsid w:val="00230331"/>
    <w:rsid w:val="00231243"/>
    <w:rsid w:val="002316A2"/>
    <w:rsid w:val="002320B1"/>
    <w:rsid w:val="00232241"/>
    <w:rsid w:val="00232C14"/>
    <w:rsid w:val="00233722"/>
    <w:rsid w:val="002348BB"/>
    <w:rsid w:val="00234DF3"/>
    <w:rsid w:val="002366B9"/>
    <w:rsid w:val="002367E9"/>
    <w:rsid w:val="00245975"/>
    <w:rsid w:val="00245DA7"/>
    <w:rsid w:val="00247316"/>
    <w:rsid w:val="00261548"/>
    <w:rsid w:val="002622A0"/>
    <w:rsid w:val="0026256A"/>
    <w:rsid w:val="00263D0A"/>
    <w:rsid w:val="002656EB"/>
    <w:rsid w:val="00267EE0"/>
    <w:rsid w:val="00270C98"/>
    <w:rsid w:val="002710F5"/>
    <w:rsid w:val="002711F1"/>
    <w:rsid w:val="00277583"/>
    <w:rsid w:val="00282053"/>
    <w:rsid w:val="00282907"/>
    <w:rsid w:val="0029041A"/>
    <w:rsid w:val="00290F2C"/>
    <w:rsid w:val="002925BD"/>
    <w:rsid w:val="00293540"/>
    <w:rsid w:val="00295298"/>
    <w:rsid w:val="002A2260"/>
    <w:rsid w:val="002A7D13"/>
    <w:rsid w:val="002B0EB0"/>
    <w:rsid w:val="002B3A54"/>
    <w:rsid w:val="002B416D"/>
    <w:rsid w:val="002B417F"/>
    <w:rsid w:val="002B4BE3"/>
    <w:rsid w:val="002B6B34"/>
    <w:rsid w:val="002C2826"/>
    <w:rsid w:val="002C29F0"/>
    <w:rsid w:val="002C3DCE"/>
    <w:rsid w:val="002C54E9"/>
    <w:rsid w:val="002C58D8"/>
    <w:rsid w:val="002C6ED7"/>
    <w:rsid w:val="002D1966"/>
    <w:rsid w:val="002D1BAC"/>
    <w:rsid w:val="002D4B57"/>
    <w:rsid w:val="002D5610"/>
    <w:rsid w:val="002D601D"/>
    <w:rsid w:val="002E4B44"/>
    <w:rsid w:val="002E57FC"/>
    <w:rsid w:val="002E5851"/>
    <w:rsid w:val="002E5BC6"/>
    <w:rsid w:val="002F2DDE"/>
    <w:rsid w:val="002F3446"/>
    <w:rsid w:val="0030031F"/>
    <w:rsid w:val="003015FE"/>
    <w:rsid w:val="00302B92"/>
    <w:rsid w:val="00303A0E"/>
    <w:rsid w:val="0030489D"/>
    <w:rsid w:val="00305164"/>
    <w:rsid w:val="003125CE"/>
    <w:rsid w:val="00312E91"/>
    <w:rsid w:val="00316C81"/>
    <w:rsid w:val="0031746A"/>
    <w:rsid w:val="00323EBA"/>
    <w:rsid w:val="00325252"/>
    <w:rsid w:val="00327359"/>
    <w:rsid w:val="0033524A"/>
    <w:rsid w:val="0033604C"/>
    <w:rsid w:val="0033618A"/>
    <w:rsid w:val="00336228"/>
    <w:rsid w:val="00344021"/>
    <w:rsid w:val="0034445C"/>
    <w:rsid w:val="0034566F"/>
    <w:rsid w:val="0034602E"/>
    <w:rsid w:val="00350866"/>
    <w:rsid w:val="0035112F"/>
    <w:rsid w:val="00352DEF"/>
    <w:rsid w:val="00355596"/>
    <w:rsid w:val="003578BA"/>
    <w:rsid w:val="003611AE"/>
    <w:rsid w:val="0036204E"/>
    <w:rsid w:val="00363FE7"/>
    <w:rsid w:val="00364E99"/>
    <w:rsid w:val="0036761B"/>
    <w:rsid w:val="00371031"/>
    <w:rsid w:val="00371A6A"/>
    <w:rsid w:val="00373D90"/>
    <w:rsid w:val="0038241E"/>
    <w:rsid w:val="0038536A"/>
    <w:rsid w:val="00385AD5"/>
    <w:rsid w:val="00386171"/>
    <w:rsid w:val="00386617"/>
    <w:rsid w:val="003871BF"/>
    <w:rsid w:val="0039164B"/>
    <w:rsid w:val="003931AE"/>
    <w:rsid w:val="00395CA4"/>
    <w:rsid w:val="003A043A"/>
    <w:rsid w:val="003A1796"/>
    <w:rsid w:val="003A2A22"/>
    <w:rsid w:val="003A357B"/>
    <w:rsid w:val="003A62CE"/>
    <w:rsid w:val="003B1415"/>
    <w:rsid w:val="003B33C3"/>
    <w:rsid w:val="003C0718"/>
    <w:rsid w:val="003C1FC6"/>
    <w:rsid w:val="003C3C55"/>
    <w:rsid w:val="003C4E04"/>
    <w:rsid w:val="003C608A"/>
    <w:rsid w:val="003C6E9B"/>
    <w:rsid w:val="003D0F8C"/>
    <w:rsid w:val="003D1554"/>
    <w:rsid w:val="003D369A"/>
    <w:rsid w:val="003D45A1"/>
    <w:rsid w:val="003D6A5A"/>
    <w:rsid w:val="003E3345"/>
    <w:rsid w:val="003F4519"/>
    <w:rsid w:val="003F639F"/>
    <w:rsid w:val="003F6A67"/>
    <w:rsid w:val="004135C0"/>
    <w:rsid w:val="00413BCD"/>
    <w:rsid w:val="00414A50"/>
    <w:rsid w:val="00416B00"/>
    <w:rsid w:val="00417831"/>
    <w:rsid w:val="00430C92"/>
    <w:rsid w:val="004322C4"/>
    <w:rsid w:val="0043451E"/>
    <w:rsid w:val="00434FF7"/>
    <w:rsid w:val="00443D85"/>
    <w:rsid w:val="00446506"/>
    <w:rsid w:val="004468F3"/>
    <w:rsid w:val="00447CFB"/>
    <w:rsid w:val="00452632"/>
    <w:rsid w:val="004532D5"/>
    <w:rsid w:val="00461D2E"/>
    <w:rsid w:val="00464AF1"/>
    <w:rsid w:val="004713FA"/>
    <w:rsid w:val="00475844"/>
    <w:rsid w:val="004777E4"/>
    <w:rsid w:val="00480B61"/>
    <w:rsid w:val="00482833"/>
    <w:rsid w:val="00483E9B"/>
    <w:rsid w:val="004859AB"/>
    <w:rsid w:val="00486E52"/>
    <w:rsid w:val="00490002"/>
    <w:rsid w:val="00492E95"/>
    <w:rsid w:val="004934AE"/>
    <w:rsid w:val="004A1FBF"/>
    <w:rsid w:val="004A3464"/>
    <w:rsid w:val="004A5924"/>
    <w:rsid w:val="004A5A84"/>
    <w:rsid w:val="004A5EDA"/>
    <w:rsid w:val="004B21E3"/>
    <w:rsid w:val="004C2231"/>
    <w:rsid w:val="004C4232"/>
    <w:rsid w:val="004D1190"/>
    <w:rsid w:val="004D2E49"/>
    <w:rsid w:val="004D4BB8"/>
    <w:rsid w:val="004D6D42"/>
    <w:rsid w:val="004E0D68"/>
    <w:rsid w:val="004E1858"/>
    <w:rsid w:val="004E1E4A"/>
    <w:rsid w:val="004E1F1E"/>
    <w:rsid w:val="004E254A"/>
    <w:rsid w:val="004E4DF7"/>
    <w:rsid w:val="004E56D6"/>
    <w:rsid w:val="004E587D"/>
    <w:rsid w:val="004E5F9C"/>
    <w:rsid w:val="004E6726"/>
    <w:rsid w:val="004E7B02"/>
    <w:rsid w:val="004E7C7C"/>
    <w:rsid w:val="004F0604"/>
    <w:rsid w:val="004F0B43"/>
    <w:rsid w:val="004F6964"/>
    <w:rsid w:val="004F7277"/>
    <w:rsid w:val="004F7B46"/>
    <w:rsid w:val="00500A15"/>
    <w:rsid w:val="0050169A"/>
    <w:rsid w:val="00504250"/>
    <w:rsid w:val="00504898"/>
    <w:rsid w:val="00504E8B"/>
    <w:rsid w:val="00505143"/>
    <w:rsid w:val="00507929"/>
    <w:rsid w:val="00511CB4"/>
    <w:rsid w:val="00517D85"/>
    <w:rsid w:val="005223B4"/>
    <w:rsid w:val="00523401"/>
    <w:rsid w:val="00524823"/>
    <w:rsid w:val="00525795"/>
    <w:rsid w:val="00526AAE"/>
    <w:rsid w:val="005317E0"/>
    <w:rsid w:val="005326D4"/>
    <w:rsid w:val="00534493"/>
    <w:rsid w:val="00534787"/>
    <w:rsid w:val="00534EAC"/>
    <w:rsid w:val="00535925"/>
    <w:rsid w:val="00536C88"/>
    <w:rsid w:val="00537994"/>
    <w:rsid w:val="00543F53"/>
    <w:rsid w:val="0054760B"/>
    <w:rsid w:val="005477DD"/>
    <w:rsid w:val="00551259"/>
    <w:rsid w:val="00552141"/>
    <w:rsid w:val="00554263"/>
    <w:rsid w:val="00554DB8"/>
    <w:rsid w:val="00555D0A"/>
    <w:rsid w:val="00556457"/>
    <w:rsid w:val="0055696D"/>
    <w:rsid w:val="00562AC7"/>
    <w:rsid w:val="00563396"/>
    <w:rsid w:val="005639E4"/>
    <w:rsid w:val="00565662"/>
    <w:rsid w:val="0056627A"/>
    <w:rsid w:val="005675BF"/>
    <w:rsid w:val="00574440"/>
    <w:rsid w:val="00576641"/>
    <w:rsid w:val="005809BB"/>
    <w:rsid w:val="00580F17"/>
    <w:rsid w:val="00583B22"/>
    <w:rsid w:val="005842EC"/>
    <w:rsid w:val="005860CB"/>
    <w:rsid w:val="00586427"/>
    <w:rsid w:val="00586631"/>
    <w:rsid w:val="005A119C"/>
    <w:rsid w:val="005A4B2A"/>
    <w:rsid w:val="005A5529"/>
    <w:rsid w:val="005A580D"/>
    <w:rsid w:val="005A6E65"/>
    <w:rsid w:val="005B033E"/>
    <w:rsid w:val="005B071B"/>
    <w:rsid w:val="005B1109"/>
    <w:rsid w:val="005B1AFB"/>
    <w:rsid w:val="005B2166"/>
    <w:rsid w:val="005B3021"/>
    <w:rsid w:val="005B30E3"/>
    <w:rsid w:val="005B48C8"/>
    <w:rsid w:val="005B5B0C"/>
    <w:rsid w:val="005B6220"/>
    <w:rsid w:val="005B7309"/>
    <w:rsid w:val="005C1C63"/>
    <w:rsid w:val="005C2150"/>
    <w:rsid w:val="005C43D3"/>
    <w:rsid w:val="005C4E26"/>
    <w:rsid w:val="005C7115"/>
    <w:rsid w:val="005D035E"/>
    <w:rsid w:val="005D2673"/>
    <w:rsid w:val="005E6015"/>
    <w:rsid w:val="005F0110"/>
    <w:rsid w:val="005F01CF"/>
    <w:rsid w:val="005F0B3F"/>
    <w:rsid w:val="005F0D8F"/>
    <w:rsid w:val="005F1354"/>
    <w:rsid w:val="005F1B73"/>
    <w:rsid w:val="005F3A2A"/>
    <w:rsid w:val="005F7662"/>
    <w:rsid w:val="005F7E9E"/>
    <w:rsid w:val="00600031"/>
    <w:rsid w:val="006004B6"/>
    <w:rsid w:val="00601833"/>
    <w:rsid w:val="006019FD"/>
    <w:rsid w:val="00601B7F"/>
    <w:rsid w:val="00602023"/>
    <w:rsid w:val="00605172"/>
    <w:rsid w:val="00605B0A"/>
    <w:rsid w:val="00606AFD"/>
    <w:rsid w:val="0060769F"/>
    <w:rsid w:val="00610B52"/>
    <w:rsid w:val="00611162"/>
    <w:rsid w:val="00612350"/>
    <w:rsid w:val="0061285D"/>
    <w:rsid w:val="00613923"/>
    <w:rsid w:val="0062063D"/>
    <w:rsid w:val="00620CC4"/>
    <w:rsid w:val="00621C14"/>
    <w:rsid w:val="006277D8"/>
    <w:rsid w:val="00627C70"/>
    <w:rsid w:val="00633393"/>
    <w:rsid w:val="00633FE2"/>
    <w:rsid w:val="00634A77"/>
    <w:rsid w:val="006371FA"/>
    <w:rsid w:val="00641B21"/>
    <w:rsid w:val="00642C1B"/>
    <w:rsid w:val="00643DFE"/>
    <w:rsid w:val="0064460D"/>
    <w:rsid w:val="00645978"/>
    <w:rsid w:val="0065287D"/>
    <w:rsid w:val="0065361D"/>
    <w:rsid w:val="00657A92"/>
    <w:rsid w:val="00660F04"/>
    <w:rsid w:val="006624E5"/>
    <w:rsid w:val="00665E0A"/>
    <w:rsid w:val="00667B23"/>
    <w:rsid w:val="0067097E"/>
    <w:rsid w:val="00671313"/>
    <w:rsid w:val="00672FB5"/>
    <w:rsid w:val="00673302"/>
    <w:rsid w:val="00674ED9"/>
    <w:rsid w:val="006836FD"/>
    <w:rsid w:val="00684527"/>
    <w:rsid w:val="00684658"/>
    <w:rsid w:val="00684F56"/>
    <w:rsid w:val="006911AC"/>
    <w:rsid w:val="00692CC7"/>
    <w:rsid w:val="00695C17"/>
    <w:rsid w:val="006A04D4"/>
    <w:rsid w:val="006A0AA5"/>
    <w:rsid w:val="006A5A11"/>
    <w:rsid w:val="006B1561"/>
    <w:rsid w:val="006B1B09"/>
    <w:rsid w:val="006B23F8"/>
    <w:rsid w:val="006B6DA3"/>
    <w:rsid w:val="006B6EBA"/>
    <w:rsid w:val="006C0182"/>
    <w:rsid w:val="006C1885"/>
    <w:rsid w:val="006C68E1"/>
    <w:rsid w:val="006C7AA0"/>
    <w:rsid w:val="006D0151"/>
    <w:rsid w:val="006D04C6"/>
    <w:rsid w:val="006D1CA4"/>
    <w:rsid w:val="006D6C1B"/>
    <w:rsid w:val="006E078C"/>
    <w:rsid w:val="006E2987"/>
    <w:rsid w:val="006E2B54"/>
    <w:rsid w:val="006E3629"/>
    <w:rsid w:val="006E48DB"/>
    <w:rsid w:val="006F2735"/>
    <w:rsid w:val="006F2BCA"/>
    <w:rsid w:val="006F2C25"/>
    <w:rsid w:val="006F2C71"/>
    <w:rsid w:val="006F60F0"/>
    <w:rsid w:val="006F6CB1"/>
    <w:rsid w:val="00702F2A"/>
    <w:rsid w:val="00703DF2"/>
    <w:rsid w:val="00705D0D"/>
    <w:rsid w:val="00711185"/>
    <w:rsid w:val="00713CA9"/>
    <w:rsid w:val="007159BE"/>
    <w:rsid w:val="007174B0"/>
    <w:rsid w:val="0072149E"/>
    <w:rsid w:val="00725095"/>
    <w:rsid w:val="007257DE"/>
    <w:rsid w:val="0072690C"/>
    <w:rsid w:val="0072731D"/>
    <w:rsid w:val="00732F5C"/>
    <w:rsid w:val="00734D8B"/>
    <w:rsid w:val="00735670"/>
    <w:rsid w:val="00736433"/>
    <w:rsid w:val="00736623"/>
    <w:rsid w:val="00736773"/>
    <w:rsid w:val="007406F0"/>
    <w:rsid w:val="007413A6"/>
    <w:rsid w:val="00745EDB"/>
    <w:rsid w:val="007461EA"/>
    <w:rsid w:val="0074694F"/>
    <w:rsid w:val="00751FE3"/>
    <w:rsid w:val="00754EB0"/>
    <w:rsid w:val="00755414"/>
    <w:rsid w:val="00755B97"/>
    <w:rsid w:val="007568E5"/>
    <w:rsid w:val="00757729"/>
    <w:rsid w:val="00757E6E"/>
    <w:rsid w:val="007664E1"/>
    <w:rsid w:val="00766D30"/>
    <w:rsid w:val="00772940"/>
    <w:rsid w:val="00773475"/>
    <w:rsid w:val="007754DC"/>
    <w:rsid w:val="00776609"/>
    <w:rsid w:val="00776ED9"/>
    <w:rsid w:val="0077792C"/>
    <w:rsid w:val="00780C06"/>
    <w:rsid w:val="0078130C"/>
    <w:rsid w:val="00784D44"/>
    <w:rsid w:val="00786B7A"/>
    <w:rsid w:val="00792D79"/>
    <w:rsid w:val="00792E55"/>
    <w:rsid w:val="007949A0"/>
    <w:rsid w:val="007955A2"/>
    <w:rsid w:val="00795EA2"/>
    <w:rsid w:val="00796102"/>
    <w:rsid w:val="007A3E81"/>
    <w:rsid w:val="007A5974"/>
    <w:rsid w:val="007B12C5"/>
    <w:rsid w:val="007B3BB1"/>
    <w:rsid w:val="007C0AB7"/>
    <w:rsid w:val="007C1184"/>
    <w:rsid w:val="007C3223"/>
    <w:rsid w:val="007C460E"/>
    <w:rsid w:val="007C48BB"/>
    <w:rsid w:val="007C556F"/>
    <w:rsid w:val="007D2D36"/>
    <w:rsid w:val="007E561E"/>
    <w:rsid w:val="007E5D51"/>
    <w:rsid w:val="007F1D5C"/>
    <w:rsid w:val="007F5AF4"/>
    <w:rsid w:val="007F789B"/>
    <w:rsid w:val="0080081E"/>
    <w:rsid w:val="00801E92"/>
    <w:rsid w:val="0080247E"/>
    <w:rsid w:val="008034FF"/>
    <w:rsid w:val="00803A8B"/>
    <w:rsid w:val="00803BA6"/>
    <w:rsid w:val="0080587A"/>
    <w:rsid w:val="008126E1"/>
    <w:rsid w:val="00815C77"/>
    <w:rsid w:val="00820250"/>
    <w:rsid w:val="008212C6"/>
    <w:rsid w:val="00821516"/>
    <w:rsid w:val="00821659"/>
    <w:rsid w:val="008255D0"/>
    <w:rsid w:val="00831B37"/>
    <w:rsid w:val="00831EB3"/>
    <w:rsid w:val="0083630C"/>
    <w:rsid w:val="00837374"/>
    <w:rsid w:val="00837A14"/>
    <w:rsid w:val="00842ECE"/>
    <w:rsid w:val="00844554"/>
    <w:rsid w:val="0085079A"/>
    <w:rsid w:val="008528F1"/>
    <w:rsid w:val="008536B7"/>
    <w:rsid w:val="00853C6B"/>
    <w:rsid w:val="008574DD"/>
    <w:rsid w:val="00860E9C"/>
    <w:rsid w:val="00865817"/>
    <w:rsid w:val="008670F7"/>
    <w:rsid w:val="008707FA"/>
    <w:rsid w:val="00874A37"/>
    <w:rsid w:val="00874DF1"/>
    <w:rsid w:val="00880FAF"/>
    <w:rsid w:val="0088138C"/>
    <w:rsid w:val="008820EA"/>
    <w:rsid w:val="00883B94"/>
    <w:rsid w:val="00885FF6"/>
    <w:rsid w:val="00891831"/>
    <w:rsid w:val="00891E43"/>
    <w:rsid w:val="008944FF"/>
    <w:rsid w:val="00894F3E"/>
    <w:rsid w:val="00895EB8"/>
    <w:rsid w:val="00896640"/>
    <w:rsid w:val="008A0038"/>
    <w:rsid w:val="008A497F"/>
    <w:rsid w:val="008B0727"/>
    <w:rsid w:val="008B08DC"/>
    <w:rsid w:val="008B3594"/>
    <w:rsid w:val="008B6399"/>
    <w:rsid w:val="008C02C8"/>
    <w:rsid w:val="008C1C36"/>
    <w:rsid w:val="008C1EF7"/>
    <w:rsid w:val="008C6CF4"/>
    <w:rsid w:val="008C740B"/>
    <w:rsid w:val="008D2414"/>
    <w:rsid w:val="008D2DA3"/>
    <w:rsid w:val="008D511D"/>
    <w:rsid w:val="008D665D"/>
    <w:rsid w:val="008D69E0"/>
    <w:rsid w:val="008D73F6"/>
    <w:rsid w:val="008E0061"/>
    <w:rsid w:val="008E1231"/>
    <w:rsid w:val="008E3710"/>
    <w:rsid w:val="008E582A"/>
    <w:rsid w:val="008F00A6"/>
    <w:rsid w:val="008F27E0"/>
    <w:rsid w:val="008F69E6"/>
    <w:rsid w:val="008F7957"/>
    <w:rsid w:val="00900C1C"/>
    <w:rsid w:val="00900D50"/>
    <w:rsid w:val="00904627"/>
    <w:rsid w:val="00907D1D"/>
    <w:rsid w:val="00910B91"/>
    <w:rsid w:val="00912089"/>
    <w:rsid w:val="00914A5C"/>
    <w:rsid w:val="00916809"/>
    <w:rsid w:val="009170A6"/>
    <w:rsid w:val="00917C9A"/>
    <w:rsid w:val="00921672"/>
    <w:rsid w:val="00923C8A"/>
    <w:rsid w:val="00926643"/>
    <w:rsid w:val="00930B32"/>
    <w:rsid w:val="00931A79"/>
    <w:rsid w:val="00932F38"/>
    <w:rsid w:val="009331FE"/>
    <w:rsid w:val="0093348A"/>
    <w:rsid w:val="00933594"/>
    <w:rsid w:val="0093359B"/>
    <w:rsid w:val="00934417"/>
    <w:rsid w:val="00934A51"/>
    <w:rsid w:val="00946169"/>
    <w:rsid w:val="00952485"/>
    <w:rsid w:val="0095361B"/>
    <w:rsid w:val="00953E6F"/>
    <w:rsid w:val="009619AF"/>
    <w:rsid w:val="009622EE"/>
    <w:rsid w:val="00972B88"/>
    <w:rsid w:val="00973A4B"/>
    <w:rsid w:val="00975501"/>
    <w:rsid w:val="00977A9A"/>
    <w:rsid w:val="00977FAF"/>
    <w:rsid w:val="009826B3"/>
    <w:rsid w:val="00985226"/>
    <w:rsid w:val="00986B63"/>
    <w:rsid w:val="00990A44"/>
    <w:rsid w:val="00992605"/>
    <w:rsid w:val="00992889"/>
    <w:rsid w:val="00993A71"/>
    <w:rsid w:val="009951A5"/>
    <w:rsid w:val="009979BD"/>
    <w:rsid w:val="009979F0"/>
    <w:rsid w:val="009A0507"/>
    <w:rsid w:val="009A15EB"/>
    <w:rsid w:val="009A189D"/>
    <w:rsid w:val="009A3B89"/>
    <w:rsid w:val="009A3DA0"/>
    <w:rsid w:val="009A58A5"/>
    <w:rsid w:val="009B150A"/>
    <w:rsid w:val="009B273E"/>
    <w:rsid w:val="009B3F61"/>
    <w:rsid w:val="009B430F"/>
    <w:rsid w:val="009B7E6C"/>
    <w:rsid w:val="009C2BDA"/>
    <w:rsid w:val="009C38CF"/>
    <w:rsid w:val="009D11B2"/>
    <w:rsid w:val="009D3CDF"/>
    <w:rsid w:val="009D638D"/>
    <w:rsid w:val="009D66F0"/>
    <w:rsid w:val="009D7F6E"/>
    <w:rsid w:val="009E0D17"/>
    <w:rsid w:val="009E1155"/>
    <w:rsid w:val="009E15E8"/>
    <w:rsid w:val="009E4C39"/>
    <w:rsid w:val="009E4D88"/>
    <w:rsid w:val="009E6F9E"/>
    <w:rsid w:val="009F00EF"/>
    <w:rsid w:val="009F1ADF"/>
    <w:rsid w:val="009F2E4E"/>
    <w:rsid w:val="009F558C"/>
    <w:rsid w:val="00A00B59"/>
    <w:rsid w:val="00A017F1"/>
    <w:rsid w:val="00A02193"/>
    <w:rsid w:val="00A0354D"/>
    <w:rsid w:val="00A04D28"/>
    <w:rsid w:val="00A05CA3"/>
    <w:rsid w:val="00A06B9E"/>
    <w:rsid w:val="00A10C14"/>
    <w:rsid w:val="00A10E9F"/>
    <w:rsid w:val="00A11E3B"/>
    <w:rsid w:val="00A14EC4"/>
    <w:rsid w:val="00A17DF3"/>
    <w:rsid w:val="00A212CA"/>
    <w:rsid w:val="00A2170F"/>
    <w:rsid w:val="00A21CC4"/>
    <w:rsid w:val="00A240C3"/>
    <w:rsid w:val="00A258EC"/>
    <w:rsid w:val="00A26720"/>
    <w:rsid w:val="00A26758"/>
    <w:rsid w:val="00A26E41"/>
    <w:rsid w:val="00A27718"/>
    <w:rsid w:val="00A32A80"/>
    <w:rsid w:val="00A33758"/>
    <w:rsid w:val="00A33877"/>
    <w:rsid w:val="00A36A53"/>
    <w:rsid w:val="00A36C6A"/>
    <w:rsid w:val="00A3753B"/>
    <w:rsid w:val="00A41083"/>
    <w:rsid w:val="00A412A6"/>
    <w:rsid w:val="00A41597"/>
    <w:rsid w:val="00A42771"/>
    <w:rsid w:val="00A4362D"/>
    <w:rsid w:val="00A440F2"/>
    <w:rsid w:val="00A45364"/>
    <w:rsid w:val="00A45EEE"/>
    <w:rsid w:val="00A4713E"/>
    <w:rsid w:val="00A520CE"/>
    <w:rsid w:val="00A52942"/>
    <w:rsid w:val="00A54B1E"/>
    <w:rsid w:val="00A56157"/>
    <w:rsid w:val="00A57B9F"/>
    <w:rsid w:val="00A62E87"/>
    <w:rsid w:val="00A65906"/>
    <w:rsid w:val="00A6631D"/>
    <w:rsid w:val="00A669F2"/>
    <w:rsid w:val="00A70E48"/>
    <w:rsid w:val="00A73F67"/>
    <w:rsid w:val="00A75A71"/>
    <w:rsid w:val="00A75E58"/>
    <w:rsid w:val="00A828CD"/>
    <w:rsid w:val="00A86B60"/>
    <w:rsid w:val="00A97E7E"/>
    <w:rsid w:val="00AA2CA0"/>
    <w:rsid w:val="00AA3D2F"/>
    <w:rsid w:val="00AA3F9A"/>
    <w:rsid w:val="00AA4004"/>
    <w:rsid w:val="00AA4A55"/>
    <w:rsid w:val="00AB51EA"/>
    <w:rsid w:val="00AB5312"/>
    <w:rsid w:val="00AB6F3E"/>
    <w:rsid w:val="00AC0B84"/>
    <w:rsid w:val="00AC2926"/>
    <w:rsid w:val="00AC74A2"/>
    <w:rsid w:val="00AD05A1"/>
    <w:rsid w:val="00AD0EFA"/>
    <w:rsid w:val="00AD1C02"/>
    <w:rsid w:val="00AD2402"/>
    <w:rsid w:val="00AD3F29"/>
    <w:rsid w:val="00AD5EFD"/>
    <w:rsid w:val="00AD7DE6"/>
    <w:rsid w:val="00AE31EF"/>
    <w:rsid w:val="00AE53CE"/>
    <w:rsid w:val="00AF2601"/>
    <w:rsid w:val="00AF46F5"/>
    <w:rsid w:val="00B01BD8"/>
    <w:rsid w:val="00B01D2F"/>
    <w:rsid w:val="00B048F5"/>
    <w:rsid w:val="00B1161B"/>
    <w:rsid w:val="00B12E33"/>
    <w:rsid w:val="00B13BFC"/>
    <w:rsid w:val="00B14652"/>
    <w:rsid w:val="00B1562E"/>
    <w:rsid w:val="00B169BD"/>
    <w:rsid w:val="00B222FF"/>
    <w:rsid w:val="00B23568"/>
    <w:rsid w:val="00B23E88"/>
    <w:rsid w:val="00B33B7A"/>
    <w:rsid w:val="00B34911"/>
    <w:rsid w:val="00B3666B"/>
    <w:rsid w:val="00B40CBF"/>
    <w:rsid w:val="00B40E84"/>
    <w:rsid w:val="00B410FD"/>
    <w:rsid w:val="00B441EE"/>
    <w:rsid w:val="00B45F50"/>
    <w:rsid w:val="00B53B39"/>
    <w:rsid w:val="00B54D55"/>
    <w:rsid w:val="00B559C2"/>
    <w:rsid w:val="00B67302"/>
    <w:rsid w:val="00B67839"/>
    <w:rsid w:val="00B71C66"/>
    <w:rsid w:val="00B71D3D"/>
    <w:rsid w:val="00B73F2F"/>
    <w:rsid w:val="00B77682"/>
    <w:rsid w:val="00B7779A"/>
    <w:rsid w:val="00B805FC"/>
    <w:rsid w:val="00B807D4"/>
    <w:rsid w:val="00B80BEB"/>
    <w:rsid w:val="00B81E90"/>
    <w:rsid w:val="00B84DB8"/>
    <w:rsid w:val="00B873AE"/>
    <w:rsid w:val="00B93449"/>
    <w:rsid w:val="00B96DF9"/>
    <w:rsid w:val="00B97FF6"/>
    <w:rsid w:val="00BA0287"/>
    <w:rsid w:val="00BA0F1A"/>
    <w:rsid w:val="00BA1370"/>
    <w:rsid w:val="00BA52A0"/>
    <w:rsid w:val="00BA768D"/>
    <w:rsid w:val="00BB1B60"/>
    <w:rsid w:val="00BB1DC3"/>
    <w:rsid w:val="00BB216E"/>
    <w:rsid w:val="00BB3EA9"/>
    <w:rsid w:val="00BB5DFA"/>
    <w:rsid w:val="00BB771A"/>
    <w:rsid w:val="00BC126A"/>
    <w:rsid w:val="00BC2DDE"/>
    <w:rsid w:val="00BC3687"/>
    <w:rsid w:val="00BC3926"/>
    <w:rsid w:val="00BC4C16"/>
    <w:rsid w:val="00BC5571"/>
    <w:rsid w:val="00BC6C83"/>
    <w:rsid w:val="00BD0F5E"/>
    <w:rsid w:val="00BD1947"/>
    <w:rsid w:val="00BD28A7"/>
    <w:rsid w:val="00BD4D11"/>
    <w:rsid w:val="00BD5890"/>
    <w:rsid w:val="00BE0154"/>
    <w:rsid w:val="00BE144C"/>
    <w:rsid w:val="00BE2D19"/>
    <w:rsid w:val="00BE326F"/>
    <w:rsid w:val="00BE4411"/>
    <w:rsid w:val="00BE6707"/>
    <w:rsid w:val="00BE755B"/>
    <w:rsid w:val="00BE7561"/>
    <w:rsid w:val="00BF0E3A"/>
    <w:rsid w:val="00BF5350"/>
    <w:rsid w:val="00BF6FCC"/>
    <w:rsid w:val="00BF7870"/>
    <w:rsid w:val="00C01D80"/>
    <w:rsid w:val="00C0201A"/>
    <w:rsid w:val="00C03B27"/>
    <w:rsid w:val="00C04C6E"/>
    <w:rsid w:val="00C05828"/>
    <w:rsid w:val="00C075A0"/>
    <w:rsid w:val="00C103A2"/>
    <w:rsid w:val="00C11886"/>
    <w:rsid w:val="00C11969"/>
    <w:rsid w:val="00C127F3"/>
    <w:rsid w:val="00C131A7"/>
    <w:rsid w:val="00C139AE"/>
    <w:rsid w:val="00C177EA"/>
    <w:rsid w:val="00C17872"/>
    <w:rsid w:val="00C241E4"/>
    <w:rsid w:val="00C31490"/>
    <w:rsid w:val="00C372C4"/>
    <w:rsid w:val="00C41523"/>
    <w:rsid w:val="00C426D9"/>
    <w:rsid w:val="00C42A9A"/>
    <w:rsid w:val="00C45356"/>
    <w:rsid w:val="00C4550B"/>
    <w:rsid w:val="00C45DB1"/>
    <w:rsid w:val="00C45F0F"/>
    <w:rsid w:val="00C5192C"/>
    <w:rsid w:val="00C520D9"/>
    <w:rsid w:val="00C52429"/>
    <w:rsid w:val="00C56406"/>
    <w:rsid w:val="00C57879"/>
    <w:rsid w:val="00C616FE"/>
    <w:rsid w:val="00C6412B"/>
    <w:rsid w:val="00C64281"/>
    <w:rsid w:val="00C66C17"/>
    <w:rsid w:val="00C70753"/>
    <w:rsid w:val="00C71404"/>
    <w:rsid w:val="00C75351"/>
    <w:rsid w:val="00C77119"/>
    <w:rsid w:val="00C801E5"/>
    <w:rsid w:val="00C80B4D"/>
    <w:rsid w:val="00C827B2"/>
    <w:rsid w:val="00C82E14"/>
    <w:rsid w:val="00C846AC"/>
    <w:rsid w:val="00C84C22"/>
    <w:rsid w:val="00C84D24"/>
    <w:rsid w:val="00C85049"/>
    <w:rsid w:val="00C93BFA"/>
    <w:rsid w:val="00C956B2"/>
    <w:rsid w:val="00C9573A"/>
    <w:rsid w:val="00C96356"/>
    <w:rsid w:val="00C96398"/>
    <w:rsid w:val="00C96F09"/>
    <w:rsid w:val="00C97656"/>
    <w:rsid w:val="00CA320C"/>
    <w:rsid w:val="00CA5A7E"/>
    <w:rsid w:val="00CA7F97"/>
    <w:rsid w:val="00CB353C"/>
    <w:rsid w:val="00CB3B6D"/>
    <w:rsid w:val="00CC01FB"/>
    <w:rsid w:val="00CC1987"/>
    <w:rsid w:val="00CC1AD8"/>
    <w:rsid w:val="00CC208A"/>
    <w:rsid w:val="00CC7237"/>
    <w:rsid w:val="00CC7C43"/>
    <w:rsid w:val="00CD0077"/>
    <w:rsid w:val="00CD01D6"/>
    <w:rsid w:val="00CD01DD"/>
    <w:rsid w:val="00CD4901"/>
    <w:rsid w:val="00CD58C0"/>
    <w:rsid w:val="00CD6A58"/>
    <w:rsid w:val="00CE198F"/>
    <w:rsid w:val="00CE27BD"/>
    <w:rsid w:val="00CE2A2B"/>
    <w:rsid w:val="00CE3010"/>
    <w:rsid w:val="00CE65F8"/>
    <w:rsid w:val="00CF13A0"/>
    <w:rsid w:val="00CF1E1D"/>
    <w:rsid w:val="00CF3EA5"/>
    <w:rsid w:val="00D06EBE"/>
    <w:rsid w:val="00D07EE4"/>
    <w:rsid w:val="00D14575"/>
    <w:rsid w:val="00D1583E"/>
    <w:rsid w:val="00D15ED7"/>
    <w:rsid w:val="00D212F0"/>
    <w:rsid w:val="00D25094"/>
    <w:rsid w:val="00D44EAD"/>
    <w:rsid w:val="00D44EEF"/>
    <w:rsid w:val="00D47D8F"/>
    <w:rsid w:val="00D507D1"/>
    <w:rsid w:val="00D50ECC"/>
    <w:rsid w:val="00D517E9"/>
    <w:rsid w:val="00D6146E"/>
    <w:rsid w:val="00D61CBC"/>
    <w:rsid w:val="00D625E4"/>
    <w:rsid w:val="00D63783"/>
    <w:rsid w:val="00D63DD0"/>
    <w:rsid w:val="00D63ED6"/>
    <w:rsid w:val="00D655EF"/>
    <w:rsid w:val="00D67052"/>
    <w:rsid w:val="00D67DC6"/>
    <w:rsid w:val="00D707D8"/>
    <w:rsid w:val="00D74B8F"/>
    <w:rsid w:val="00D74F2B"/>
    <w:rsid w:val="00D753EF"/>
    <w:rsid w:val="00D76F2B"/>
    <w:rsid w:val="00D865C9"/>
    <w:rsid w:val="00D868EE"/>
    <w:rsid w:val="00D873BD"/>
    <w:rsid w:val="00D873CA"/>
    <w:rsid w:val="00D9099E"/>
    <w:rsid w:val="00D90EB1"/>
    <w:rsid w:val="00D9467D"/>
    <w:rsid w:val="00D95520"/>
    <w:rsid w:val="00D96B45"/>
    <w:rsid w:val="00DA09DC"/>
    <w:rsid w:val="00DA4730"/>
    <w:rsid w:val="00DB03ED"/>
    <w:rsid w:val="00DB3B85"/>
    <w:rsid w:val="00DC13E6"/>
    <w:rsid w:val="00DC1B67"/>
    <w:rsid w:val="00DC372C"/>
    <w:rsid w:val="00DC47ED"/>
    <w:rsid w:val="00DD0DEC"/>
    <w:rsid w:val="00DD0E72"/>
    <w:rsid w:val="00DD3728"/>
    <w:rsid w:val="00DD61FC"/>
    <w:rsid w:val="00DE06C0"/>
    <w:rsid w:val="00DE0CFD"/>
    <w:rsid w:val="00DE4D09"/>
    <w:rsid w:val="00DF167E"/>
    <w:rsid w:val="00DF54A3"/>
    <w:rsid w:val="00DF5538"/>
    <w:rsid w:val="00DF6A4F"/>
    <w:rsid w:val="00E00A88"/>
    <w:rsid w:val="00E01A43"/>
    <w:rsid w:val="00E01FC0"/>
    <w:rsid w:val="00E02B44"/>
    <w:rsid w:val="00E04E4F"/>
    <w:rsid w:val="00E10F33"/>
    <w:rsid w:val="00E13A64"/>
    <w:rsid w:val="00E14835"/>
    <w:rsid w:val="00E17ACE"/>
    <w:rsid w:val="00E17C84"/>
    <w:rsid w:val="00E202FE"/>
    <w:rsid w:val="00E26EA1"/>
    <w:rsid w:val="00E2728C"/>
    <w:rsid w:val="00E3183B"/>
    <w:rsid w:val="00E361B1"/>
    <w:rsid w:val="00E50399"/>
    <w:rsid w:val="00E54CE2"/>
    <w:rsid w:val="00E60009"/>
    <w:rsid w:val="00E61217"/>
    <w:rsid w:val="00E61E08"/>
    <w:rsid w:val="00E650D7"/>
    <w:rsid w:val="00E66089"/>
    <w:rsid w:val="00E672D7"/>
    <w:rsid w:val="00E71A24"/>
    <w:rsid w:val="00E73A8C"/>
    <w:rsid w:val="00E744E4"/>
    <w:rsid w:val="00E779C9"/>
    <w:rsid w:val="00E821FD"/>
    <w:rsid w:val="00E84280"/>
    <w:rsid w:val="00E84CC5"/>
    <w:rsid w:val="00E862D6"/>
    <w:rsid w:val="00E92FD2"/>
    <w:rsid w:val="00E9743A"/>
    <w:rsid w:val="00EA1225"/>
    <w:rsid w:val="00EA1798"/>
    <w:rsid w:val="00EA5822"/>
    <w:rsid w:val="00EA67F8"/>
    <w:rsid w:val="00EB2E3D"/>
    <w:rsid w:val="00EB4878"/>
    <w:rsid w:val="00EB5362"/>
    <w:rsid w:val="00EC12C6"/>
    <w:rsid w:val="00EC25A8"/>
    <w:rsid w:val="00EC36C7"/>
    <w:rsid w:val="00EC38E6"/>
    <w:rsid w:val="00ED06D4"/>
    <w:rsid w:val="00ED1327"/>
    <w:rsid w:val="00ED4CA1"/>
    <w:rsid w:val="00EE0A09"/>
    <w:rsid w:val="00EE0BB0"/>
    <w:rsid w:val="00EE12D3"/>
    <w:rsid w:val="00EE1504"/>
    <w:rsid w:val="00EE4B5F"/>
    <w:rsid w:val="00EE5730"/>
    <w:rsid w:val="00EE5B00"/>
    <w:rsid w:val="00EE7074"/>
    <w:rsid w:val="00EE7D59"/>
    <w:rsid w:val="00EF4ECD"/>
    <w:rsid w:val="00EF5881"/>
    <w:rsid w:val="00EF70B0"/>
    <w:rsid w:val="00EF7657"/>
    <w:rsid w:val="00F0246F"/>
    <w:rsid w:val="00F05A09"/>
    <w:rsid w:val="00F05CE2"/>
    <w:rsid w:val="00F060BD"/>
    <w:rsid w:val="00F1015E"/>
    <w:rsid w:val="00F108C1"/>
    <w:rsid w:val="00F10B8C"/>
    <w:rsid w:val="00F12B86"/>
    <w:rsid w:val="00F1329D"/>
    <w:rsid w:val="00F17D16"/>
    <w:rsid w:val="00F215CC"/>
    <w:rsid w:val="00F21E12"/>
    <w:rsid w:val="00F26A39"/>
    <w:rsid w:val="00F271D4"/>
    <w:rsid w:val="00F32669"/>
    <w:rsid w:val="00F353F8"/>
    <w:rsid w:val="00F3729C"/>
    <w:rsid w:val="00F4259F"/>
    <w:rsid w:val="00F46055"/>
    <w:rsid w:val="00F468C6"/>
    <w:rsid w:val="00F50C28"/>
    <w:rsid w:val="00F536AF"/>
    <w:rsid w:val="00F553E5"/>
    <w:rsid w:val="00F6163A"/>
    <w:rsid w:val="00F63AD9"/>
    <w:rsid w:val="00F66972"/>
    <w:rsid w:val="00F671F0"/>
    <w:rsid w:val="00F72AD8"/>
    <w:rsid w:val="00F738EF"/>
    <w:rsid w:val="00F7492B"/>
    <w:rsid w:val="00F7545D"/>
    <w:rsid w:val="00F76F79"/>
    <w:rsid w:val="00F77CA2"/>
    <w:rsid w:val="00F80857"/>
    <w:rsid w:val="00F82D6C"/>
    <w:rsid w:val="00F82F18"/>
    <w:rsid w:val="00F841A3"/>
    <w:rsid w:val="00F8789C"/>
    <w:rsid w:val="00F91311"/>
    <w:rsid w:val="00F9585B"/>
    <w:rsid w:val="00F96821"/>
    <w:rsid w:val="00F97E78"/>
    <w:rsid w:val="00FA28B8"/>
    <w:rsid w:val="00FA2B66"/>
    <w:rsid w:val="00FA5A46"/>
    <w:rsid w:val="00FB0145"/>
    <w:rsid w:val="00FB27D9"/>
    <w:rsid w:val="00FB4DD3"/>
    <w:rsid w:val="00FB5C8C"/>
    <w:rsid w:val="00FC0612"/>
    <w:rsid w:val="00FC174D"/>
    <w:rsid w:val="00FC2BCC"/>
    <w:rsid w:val="00FC2C82"/>
    <w:rsid w:val="00FC6996"/>
    <w:rsid w:val="00FD03C4"/>
    <w:rsid w:val="00FD1ED2"/>
    <w:rsid w:val="00FD2B0C"/>
    <w:rsid w:val="00FD2D8C"/>
    <w:rsid w:val="00FD4311"/>
    <w:rsid w:val="00FD434A"/>
    <w:rsid w:val="00FE07B5"/>
    <w:rsid w:val="00FE1520"/>
    <w:rsid w:val="00FE2E3A"/>
    <w:rsid w:val="00FE358F"/>
    <w:rsid w:val="00FE417E"/>
    <w:rsid w:val="00FF36C8"/>
    <w:rsid w:val="00FF3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7831"/>
    <w:rPr>
      <w:sz w:val="28"/>
    </w:rPr>
  </w:style>
  <w:style w:type="paragraph" w:styleId="1">
    <w:name w:val="heading 1"/>
    <w:basedOn w:val="a"/>
    <w:next w:val="a"/>
    <w:qFormat/>
    <w:rsid w:val="006B1B09"/>
    <w:pPr>
      <w:keepNext/>
      <w:jc w:val="right"/>
      <w:outlineLvl w:val="0"/>
    </w:pPr>
    <w:rPr>
      <w:b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568E5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B1B09"/>
    <w:pPr>
      <w:spacing w:after="120" w:line="480" w:lineRule="auto"/>
    </w:pPr>
    <w:rPr>
      <w:sz w:val="24"/>
      <w:szCs w:val="24"/>
    </w:rPr>
  </w:style>
  <w:style w:type="character" w:styleId="a4">
    <w:name w:val="page number"/>
    <w:basedOn w:val="a0"/>
    <w:rsid w:val="006B1B09"/>
  </w:style>
  <w:style w:type="paragraph" w:styleId="a5">
    <w:name w:val="footer"/>
    <w:basedOn w:val="a"/>
    <w:rsid w:val="006B1B09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6">
    <w:name w:val="Body Text Indent"/>
    <w:basedOn w:val="a"/>
    <w:rsid w:val="006B1B09"/>
    <w:pPr>
      <w:spacing w:after="120"/>
      <w:ind w:left="283"/>
    </w:pPr>
    <w:rPr>
      <w:sz w:val="24"/>
      <w:szCs w:val="24"/>
    </w:rPr>
  </w:style>
  <w:style w:type="paragraph" w:styleId="3">
    <w:name w:val="Body Text Indent 3"/>
    <w:basedOn w:val="a"/>
    <w:rsid w:val="006B1B09"/>
    <w:pPr>
      <w:spacing w:after="120"/>
      <w:ind w:left="283"/>
    </w:pPr>
    <w:rPr>
      <w:sz w:val="16"/>
      <w:szCs w:val="16"/>
    </w:rPr>
  </w:style>
  <w:style w:type="paragraph" w:styleId="a7">
    <w:name w:val="Plain Text"/>
    <w:basedOn w:val="a"/>
    <w:rsid w:val="006B1B09"/>
    <w:rPr>
      <w:rFonts w:ascii="Courier New" w:hAnsi="Courier New" w:cs="Courier New"/>
      <w:sz w:val="20"/>
    </w:rPr>
  </w:style>
  <w:style w:type="paragraph" w:styleId="30">
    <w:name w:val="Body Text 3"/>
    <w:basedOn w:val="a"/>
    <w:rsid w:val="006B1B09"/>
    <w:pPr>
      <w:spacing w:after="120"/>
    </w:pPr>
    <w:rPr>
      <w:sz w:val="16"/>
      <w:szCs w:val="16"/>
    </w:rPr>
  </w:style>
  <w:style w:type="paragraph" w:customStyle="1" w:styleId="a8">
    <w:name w:val="Знак"/>
    <w:basedOn w:val="a"/>
    <w:rsid w:val="006B1B0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onsPlusNormal">
    <w:name w:val="ConsPlusNormal"/>
    <w:rsid w:val="006B1B0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Знак Знак Знак"/>
    <w:basedOn w:val="a"/>
    <w:rsid w:val="006B1B0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aa">
    <w:name w:val="Знак"/>
    <w:basedOn w:val="a"/>
    <w:rsid w:val="006B1B09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ConsPlusNonformat">
    <w:name w:val="ConsPlusNonformat"/>
    <w:rsid w:val="006B1B09"/>
    <w:pPr>
      <w:widowControl w:val="0"/>
      <w:suppressAutoHyphens/>
      <w:autoSpaceDE w:val="0"/>
    </w:pPr>
    <w:rPr>
      <w:rFonts w:ascii="Courier New" w:eastAsia="Courier New" w:hAnsi="Courier New" w:cs="Courier New"/>
      <w:lang w:bidi="ru-RU"/>
    </w:rPr>
  </w:style>
  <w:style w:type="paragraph" w:styleId="ab">
    <w:name w:val="Normal (Web)"/>
    <w:basedOn w:val="a"/>
    <w:uiPriority w:val="99"/>
    <w:rsid w:val="006B1B09"/>
    <w:pPr>
      <w:spacing w:after="144"/>
    </w:pPr>
    <w:rPr>
      <w:sz w:val="24"/>
      <w:szCs w:val="24"/>
    </w:rPr>
  </w:style>
  <w:style w:type="paragraph" w:styleId="ac">
    <w:name w:val="List Paragraph"/>
    <w:basedOn w:val="a"/>
    <w:link w:val="ad"/>
    <w:uiPriority w:val="34"/>
    <w:qFormat/>
    <w:rsid w:val="006B1B09"/>
    <w:pPr>
      <w:ind w:left="720"/>
      <w:contextualSpacing/>
    </w:pPr>
    <w:rPr>
      <w:sz w:val="24"/>
      <w:szCs w:val="24"/>
    </w:rPr>
  </w:style>
  <w:style w:type="paragraph" w:customStyle="1" w:styleId="20">
    <w:name w:val="Знак Знак Знак2 Знак"/>
    <w:basedOn w:val="a"/>
    <w:rsid w:val="006B1B09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10">
    <w:name w:val="1"/>
    <w:basedOn w:val="a"/>
    <w:rsid w:val="006B1B0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21">
    <w:name w:val="Body Text Indent 2"/>
    <w:basedOn w:val="a"/>
    <w:rsid w:val="006B1B09"/>
    <w:pPr>
      <w:spacing w:after="120" w:line="480" w:lineRule="auto"/>
      <w:ind w:left="283"/>
    </w:pPr>
    <w:rPr>
      <w:sz w:val="24"/>
      <w:szCs w:val="24"/>
    </w:rPr>
  </w:style>
  <w:style w:type="paragraph" w:customStyle="1" w:styleId="ConsPlusCell">
    <w:name w:val="ConsPlusCell"/>
    <w:rsid w:val="006B1B09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1">
    <w:name w:val="Абзац списка1"/>
    <w:basedOn w:val="a"/>
    <w:link w:val="ListParagraphChar"/>
    <w:rsid w:val="006B1B09"/>
    <w:pPr>
      <w:spacing w:after="200" w:line="276" w:lineRule="auto"/>
      <w:ind w:left="720"/>
      <w:contextualSpacing/>
    </w:pPr>
    <w:rPr>
      <w:rFonts w:ascii="Calibri" w:hAnsi="Calibri"/>
      <w:b/>
      <w:sz w:val="20"/>
      <w:lang w:val="x-none"/>
    </w:rPr>
  </w:style>
  <w:style w:type="character" w:customStyle="1" w:styleId="ListParagraphChar">
    <w:name w:val="List Paragraph Char"/>
    <w:link w:val="11"/>
    <w:locked/>
    <w:rsid w:val="006B1B09"/>
    <w:rPr>
      <w:rFonts w:ascii="Calibri" w:hAnsi="Calibri"/>
      <w:b/>
      <w:lang w:val="x-none" w:eastAsia="ru-RU" w:bidi="ar-SA"/>
    </w:rPr>
  </w:style>
  <w:style w:type="paragraph" w:customStyle="1" w:styleId="ae">
    <w:name w:val="Знак Знак Знак"/>
    <w:basedOn w:val="a"/>
    <w:rsid w:val="006B1B0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table" w:styleId="af">
    <w:name w:val="Table Grid"/>
    <w:basedOn w:val="a1"/>
    <w:rsid w:val="001013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нак Знак3"/>
    <w:rsid w:val="00101349"/>
    <w:rPr>
      <w:lang w:val="ru-RU" w:eastAsia="ru-RU" w:bidi="ar-SA"/>
    </w:rPr>
  </w:style>
  <w:style w:type="character" w:customStyle="1" w:styleId="ad">
    <w:name w:val="Абзац списка Знак"/>
    <w:link w:val="ac"/>
    <w:locked/>
    <w:rsid w:val="00101349"/>
    <w:rPr>
      <w:sz w:val="24"/>
      <w:szCs w:val="24"/>
      <w:lang w:val="ru-RU" w:eastAsia="ru-RU" w:bidi="ar-SA"/>
    </w:rPr>
  </w:style>
  <w:style w:type="character" w:styleId="af0">
    <w:name w:val="Hyperlink"/>
    <w:uiPriority w:val="99"/>
    <w:unhideWhenUsed/>
    <w:rsid w:val="00031FE5"/>
    <w:rPr>
      <w:color w:val="0000FF"/>
      <w:u w:val="single"/>
    </w:rPr>
  </w:style>
  <w:style w:type="character" w:styleId="af1">
    <w:name w:val="FollowedHyperlink"/>
    <w:uiPriority w:val="99"/>
    <w:unhideWhenUsed/>
    <w:rsid w:val="00031FE5"/>
    <w:rPr>
      <w:color w:val="800080"/>
      <w:u w:val="single"/>
    </w:rPr>
  </w:style>
  <w:style w:type="paragraph" w:customStyle="1" w:styleId="xl65">
    <w:name w:val="xl65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67">
    <w:name w:val="xl67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68">
    <w:name w:val="xl68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69">
    <w:name w:val="xl69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0">
    <w:name w:val="xl70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71">
    <w:name w:val="xl71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5">
    <w:name w:val="xl75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031FE5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77">
    <w:name w:val="xl77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78">
    <w:name w:val="xl78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79">
    <w:name w:val="xl79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84">
    <w:name w:val="xl84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5">
    <w:name w:val="xl85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89">
    <w:name w:val="xl89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1">
    <w:name w:val="xl91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2">
    <w:name w:val="xl92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6">
    <w:name w:val="xl96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97">
    <w:name w:val="xl97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8">
    <w:name w:val="xl98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9">
    <w:name w:val="xl99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1">
    <w:name w:val="xl101"/>
    <w:basedOn w:val="a"/>
    <w:rsid w:val="00031F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2">
    <w:name w:val="xl102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3">
    <w:name w:val="xl103"/>
    <w:basedOn w:val="a"/>
    <w:rsid w:val="00031F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a"/>
    <w:rsid w:val="00031FE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05">
    <w:name w:val="xl105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06">
    <w:name w:val="xl106"/>
    <w:basedOn w:val="a"/>
    <w:rsid w:val="00031F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07">
    <w:name w:val="xl107"/>
    <w:basedOn w:val="a"/>
    <w:rsid w:val="00031F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08">
    <w:name w:val="xl108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09">
    <w:name w:val="xl109"/>
    <w:basedOn w:val="a"/>
    <w:rsid w:val="00031FE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1">
    <w:name w:val="xl111"/>
    <w:basedOn w:val="a"/>
    <w:rsid w:val="00031FE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2">
    <w:name w:val="xl112"/>
    <w:basedOn w:val="a"/>
    <w:rsid w:val="00031FE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3">
    <w:name w:val="xl113"/>
    <w:basedOn w:val="a"/>
    <w:rsid w:val="00031FE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7831"/>
    <w:rPr>
      <w:sz w:val="28"/>
    </w:rPr>
  </w:style>
  <w:style w:type="paragraph" w:styleId="1">
    <w:name w:val="heading 1"/>
    <w:basedOn w:val="a"/>
    <w:next w:val="a"/>
    <w:qFormat/>
    <w:rsid w:val="006B1B09"/>
    <w:pPr>
      <w:keepNext/>
      <w:jc w:val="right"/>
      <w:outlineLvl w:val="0"/>
    </w:pPr>
    <w:rPr>
      <w:b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568E5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B1B09"/>
    <w:pPr>
      <w:spacing w:after="120" w:line="480" w:lineRule="auto"/>
    </w:pPr>
    <w:rPr>
      <w:sz w:val="24"/>
      <w:szCs w:val="24"/>
    </w:rPr>
  </w:style>
  <w:style w:type="character" w:styleId="a4">
    <w:name w:val="page number"/>
    <w:basedOn w:val="a0"/>
    <w:rsid w:val="006B1B09"/>
  </w:style>
  <w:style w:type="paragraph" w:styleId="a5">
    <w:name w:val="footer"/>
    <w:basedOn w:val="a"/>
    <w:rsid w:val="006B1B09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6">
    <w:name w:val="Body Text Indent"/>
    <w:basedOn w:val="a"/>
    <w:rsid w:val="006B1B09"/>
    <w:pPr>
      <w:spacing w:after="120"/>
      <w:ind w:left="283"/>
    </w:pPr>
    <w:rPr>
      <w:sz w:val="24"/>
      <w:szCs w:val="24"/>
    </w:rPr>
  </w:style>
  <w:style w:type="paragraph" w:styleId="3">
    <w:name w:val="Body Text Indent 3"/>
    <w:basedOn w:val="a"/>
    <w:rsid w:val="006B1B09"/>
    <w:pPr>
      <w:spacing w:after="120"/>
      <w:ind w:left="283"/>
    </w:pPr>
    <w:rPr>
      <w:sz w:val="16"/>
      <w:szCs w:val="16"/>
    </w:rPr>
  </w:style>
  <w:style w:type="paragraph" w:styleId="a7">
    <w:name w:val="Plain Text"/>
    <w:basedOn w:val="a"/>
    <w:rsid w:val="006B1B09"/>
    <w:rPr>
      <w:rFonts w:ascii="Courier New" w:hAnsi="Courier New" w:cs="Courier New"/>
      <w:sz w:val="20"/>
    </w:rPr>
  </w:style>
  <w:style w:type="paragraph" w:styleId="30">
    <w:name w:val="Body Text 3"/>
    <w:basedOn w:val="a"/>
    <w:rsid w:val="006B1B09"/>
    <w:pPr>
      <w:spacing w:after="120"/>
    </w:pPr>
    <w:rPr>
      <w:sz w:val="16"/>
      <w:szCs w:val="16"/>
    </w:rPr>
  </w:style>
  <w:style w:type="paragraph" w:customStyle="1" w:styleId="a8">
    <w:name w:val="Знак"/>
    <w:basedOn w:val="a"/>
    <w:rsid w:val="006B1B0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onsPlusNormal">
    <w:name w:val="ConsPlusNormal"/>
    <w:rsid w:val="006B1B0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Знак Знак Знак"/>
    <w:basedOn w:val="a"/>
    <w:rsid w:val="006B1B0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aa">
    <w:name w:val="Знак"/>
    <w:basedOn w:val="a"/>
    <w:rsid w:val="006B1B09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ConsPlusNonformat">
    <w:name w:val="ConsPlusNonformat"/>
    <w:rsid w:val="006B1B09"/>
    <w:pPr>
      <w:widowControl w:val="0"/>
      <w:suppressAutoHyphens/>
      <w:autoSpaceDE w:val="0"/>
    </w:pPr>
    <w:rPr>
      <w:rFonts w:ascii="Courier New" w:eastAsia="Courier New" w:hAnsi="Courier New" w:cs="Courier New"/>
      <w:lang w:bidi="ru-RU"/>
    </w:rPr>
  </w:style>
  <w:style w:type="paragraph" w:styleId="ab">
    <w:name w:val="Normal (Web)"/>
    <w:basedOn w:val="a"/>
    <w:uiPriority w:val="99"/>
    <w:rsid w:val="006B1B09"/>
    <w:pPr>
      <w:spacing w:after="144"/>
    </w:pPr>
    <w:rPr>
      <w:sz w:val="24"/>
      <w:szCs w:val="24"/>
    </w:rPr>
  </w:style>
  <w:style w:type="paragraph" w:styleId="ac">
    <w:name w:val="List Paragraph"/>
    <w:basedOn w:val="a"/>
    <w:link w:val="ad"/>
    <w:uiPriority w:val="34"/>
    <w:qFormat/>
    <w:rsid w:val="006B1B09"/>
    <w:pPr>
      <w:ind w:left="720"/>
      <w:contextualSpacing/>
    </w:pPr>
    <w:rPr>
      <w:sz w:val="24"/>
      <w:szCs w:val="24"/>
    </w:rPr>
  </w:style>
  <w:style w:type="paragraph" w:customStyle="1" w:styleId="20">
    <w:name w:val="Знак Знак Знак2 Знак"/>
    <w:basedOn w:val="a"/>
    <w:rsid w:val="006B1B09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10">
    <w:name w:val="1"/>
    <w:basedOn w:val="a"/>
    <w:rsid w:val="006B1B0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21">
    <w:name w:val="Body Text Indent 2"/>
    <w:basedOn w:val="a"/>
    <w:rsid w:val="006B1B09"/>
    <w:pPr>
      <w:spacing w:after="120" w:line="480" w:lineRule="auto"/>
      <w:ind w:left="283"/>
    </w:pPr>
    <w:rPr>
      <w:sz w:val="24"/>
      <w:szCs w:val="24"/>
    </w:rPr>
  </w:style>
  <w:style w:type="paragraph" w:customStyle="1" w:styleId="ConsPlusCell">
    <w:name w:val="ConsPlusCell"/>
    <w:rsid w:val="006B1B09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1">
    <w:name w:val="Абзац списка1"/>
    <w:basedOn w:val="a"/>
    <w:link w:val="ListParagraphChar"/>
    <w:rsid w:val="006B1B09"/>
    <w:pPr>
      <w:spacing w:after="200" w:line="276" w:lineRule="auto"/>
      <w:ind w:left="720"/>
      <w:contextualSpacing/>
    </w:pPr>
    <w:rPr>
      <w:rFonts w:ascii="Calibri" w:hAnsi="Calibri"/>
      <w:b/>
      <w:sz w:val="20"/>
      <w:lang w:val="x-none"/>
    </w:rPr>
  </w:style>
  <w:style w:type="character" w:customStyle="1" w:styleId="ListParagraphChar">
    <w:name w:val="List Paragraph Char"/>
    <w:link w:val="11"/>
    <w:locked/>
    <w:rsid w:val="006B1B09"/>
    <w:rPr>
      <w:rFonts w:ascii="Calibri" w:hAnsi="Calibri"/>
      <w:b/>
      <w:lang w:val="x-none" w:eastAsia="ru-RU" w:bidi="ar-SA"/>
    </w:rPr>
  </w:style>
  <w:style w:type="paragraph" w:customStyle="1" w:styleId="ae">
    <w:name w:val="Знак Знак Знак"/>
    <w:basedOn w:val="a"/>
    <w:rsid w:val="006B1B0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table" w:styleId="af">
    <w:name w:val="Table Grid"/>
    <w:basedOn w:val="a1"/>
    <w:rsid w:val="001013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нак Знак3"/>
    <w:rsid w:val="00101349"/>
    <w:rPr>
      <w:lang w:val="ru-RU" w:eastAsia="ru-RU" w:bidi="ar-SA"/>
    </w:rPr>
  </w:style>
  <w:style w:type="character" w:customStyle="1" w:styleId="ad">
    <w:name w:val="Абзац списка Знак"/>
    <w:link w:val="ac"/>
    <w:locked/>
    <w:rsid w:val="00101349"/>
    <w:rPr>
      <w:sz w:val="24"/>
      <w:szCs w:val="24"/>
      <w:lang w:val="ru-RU" w:eastAsia="ru-RU" w:bidi="ar-SA"/>
    </w:rPr>
  </w:style>
  <w:style w:type="character" w:styleId="af0">
    <w:name w:val="Hyperlink"/>
    <w:uiPriority w:val="99"/>
    <w:unhideWhenUsed/>
    <w:rsid w:val="00031FE5"/>
    <w:rPr>
      <w:color w:val="0000FF"/>
      <w:u w:val="single"/>
    </w:rPr>
  </w:style>
  <w:style w:type="character" w:styleId="af1">
    <w:name w:val="FollowedHyperlink"/>
    <w:uiPriority w:val="99"/>
    <w:unhideWhenUsed/>
    <w:rsid w:val="00031FE5"/>
    <w:rPr>
      <w:color w:val="800080"/>
      <w:u w:val="single"/>
    </w:rPr>
  </w:style>
  <w:style w:type="paragraph" w:customStyle="1" w:styleId="xl65">
    <w:name w:val="xl65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67">
    <w:name w:val="xl67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68">
    <w:name w:val="xl68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69">
    <w:name w:val="xl69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0">
    <w:name w:val="xl70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71">
    <w:name w:val="xl71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5">
    <w:name w:val="xl75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031FE5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77">
    <w:name w:val="xl77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78">
    <w:name w:val="xl78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79">
    <w:name w:val="xl79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84">
    <w:name w:val="xl84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5">
    <w:name w:val="xl85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89">
    <w:name w:val="xl89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1">
    <w:name w:val="xl91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2">
    <w:name w:val="xl92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6">
    <w:name w:val="xl96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97">
    <w:name w:val="xl97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8">
    <w:name w:val="xl98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9">
    <w:name w:val="xl99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1">
    <w:name w:val="xl101"/>
    <w:basedOn w:val="a"/>
    <w:rsid w:val="00031F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2">
    <w:name w:val="xl102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3">
    <w:name w:val="xl103"/>
    <w:basedOn w:val="a"/>
    <w:rsid w:val="00031F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a"/>
    <w:rsid w:val="00031FE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05">
    <w:name w:val="xl105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06">
    <w:name w:val="xl106"/>
    <w:basedOn w:val="a"/>
    <w:rsid w:val="00031F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07">
    <w:name w:val="xl107"/>
    <w:basedOn w:val="a"/>
    <w:rsid w:val="00031F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08">
    <w:name w:val="xl108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09">
    <w:name w:val="xl109"/>
    <w:basedOn w:val="a"/>
    <w:rsid w:val="00031FE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1">
    <w:name w:val="xl111"/>
    <w:basedOn w:val="a"/>
    <w:rsid w:val="00031FE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2">
    <w:name w:val="xl112"/>
    <w:basedOn w:val="a"/>
    <w:rsid w:val="00031FE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3">
    <w:name w:val="xl113"/>
    <w:basedOn w:val="a"/>
    <w:rsid w:val="00031FE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183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13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473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2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C28DE-75FE-4308-B343-12D11FF47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3048</Words>
  <Characters>17375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20383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</dc:creator>
  <cp:lastModifiedBy>User</cp:lastModifiedBy>
  <cp:revision>4</cp:revision>
  <cp:lastPrinted>2021-11-10T04:49:00Z</cp:lastPrinted>
  <dcterms:created xsi:type="dcterms:W3CDTF">2021-11-12T04:06:00Z</dcterms:created>
  <dcterms:modified xsi:type="dcterms:W3CDTF">2021-11-12T11:49:00Z</dcterms:modified>
</cp:coreProperties>
</file>